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5231" w:rsidRPr="00B850C4" w:rsidRDefault="00F75231" w:rsidP="00BA765D">
      <w:pPr>
        <w:jc w:val="center"/>
        <w:rPr>
          <w:rFonts w:eastAsiaTheme="minorHAnsi"/>
          <w:b/>
          <w:sz w:val="48"/>
          <w:szCs w:val="48"/>
          <w:lang w:eastAsia="en-US"/>
        </w:rPr>
      </w:pPr>
      <w:r w:rsidRPr="00B850C4">
        <w:rPr>
          <w:rFonts w:eastAsiaTheme="minorHAnsi"/>
          <w:b/>
          <w:sz w:val="48"/>
          <w:szCs w:val="48"/>
          <w:lang w:eastAsia="en-US"/>
        </w:rPr>
        <w:t>Výzva na predkladanie ponúk</w:t>
      </w:r>
    </w:p>
    <w:p w:rsidR="00F75231" w:rsidRPr="00BA765D" w:rsidRDefault="00F75231" w:rsidP="00BA765D">
      <w:pPr>
        <w:pStyle w:val="Nadpis2"/>
        <w:spacing w:before="0" w:line="240" w:lineRule="auto"/>
        <w:rPr>
          <w:color w:val="auto"/>
        </w:rPr>
      </w:pPr>
    </w:p>
    <w:p w:rsidR="00F75231" w:rsidRPr="00B850C4" w:rsidRDefault="002A181E" w:rsidP="00BA765D">
      <w:pPr>
        <w:pStyle w:val="Nadpis2"/>
        <w:spacing w:before="0" w:line="240" w:lineRule="auto"/>
        <w:rPr>
          <w:rFonts w:ascii="Times New Roman" w:hAnsi="Times New Roman" w:cs="Times New Roman"/>
          <w:color w:val="auto"/>
        </w:rPr>
      </w:pPr>
      <w:r w:rsidRPr="00B850C4">
        <w:rPr>
          <w:rFonts w:ascii="Times New Roman" w:hAnsi="Times New Roman" w:cs="Times New Roman"/>
          <w:color w:val="auto"/>
        </w:rPr>
        <w:t xml:space="preserve">1. </w:t>
      </w:r>
      <w:r w:rsidR="00F75231" w:rsidRPr="00B850C4">
        <w:rPr>
          <w:rFonts w:ascii="Times New Roman" w:hAnsi="Times New Roman" w:cs="Times New Roman"/>
          <w:color w:val="auto"/>
        </w:rPr>
        <w:t>Identifikačné údaje verejného obstarávateľa:</w:t>
      </w:r>
    </w:p>
    <w:p w:rsidR="002A181E" w:rsidRPr="00B850C4" w:rsidRDefault="002A181E" w:rsidP="002A181E">
      <w:pPr>
        <w:jc w:val="both"/>
        <w:rPr>
          <w:i/>
        </w:rPr>
      </w:pPr>
      <w:r w:rsidRPr="00B850C4">
        <w:rPr>
          <w:i/>
        </w:rPr>
        <w:t>Obchodné meno:</w:t>
      </w:r>
      <w:r w:rsidR="008E35FF" w:rsidRPr="00B850C4">
        <w:rPr>
          <w:i/>
        </w:rPr>
        <w:t xml:space="preserve"> Obec Krakovany</w:t>
      </w:r>
    </w:p>
    <w:p w:rsidR="002A181E" w:rsidRPr="00B850C4" w:rsidRDefault="002A181E" w:rsidP="002A181E">
      <w:pPr>
        <w:jc w:val="both"/>
        <w:rPr>
          <w:i/>
        </w:rPr>
      </w:pPr>
      <w:r w:rsidRPr="00B850C4">
        <w:rPr>
          <w:i/>
        </w:rPr>
        <w:t>Sídlo:</w:t>
      </w:r>
      <w:r w:rsidR="008E35FF" w:rsidRPr="00B850C4">
        <w:t xml:space="preserve"> </w:t>
      </w:r>
      <w:r w:rsidR="008E35FF" w:rsidRPr="00B850C4">
        <w:rPr>
          <w:i/>
        </w:rPr>
        <w:t>Nám. sv. Mikuláša 406/4, 922 02  Krakovany</w:t>
      </w:r>
    </w:p>
    <w:p w:rsidR="002A181E" w:rsidRPr="00B850C4" w:rsidRDefault="002A181E" w:rsidP="002A181E">
      <w:pPr>
        <w:jc w:val="both"/>
        <w:rPr>
          <w:i/>
        </w:rPr>
      </w:pPr>
      <w:r w:rsidRPr="00B850C4">
        <w:rPr>
          <w:i/>
        </w:rPr>
        <w:t>Štatutárny zástupca:</w:t>
      </w:r>
      <w:r w:rsidR="008E35FF" w:rsidRPr="00B850C4">
        <w:t xml:space="preserve"> </w:t>
      </w:r>
      <w:r w:rsidR="008E35FF" w:rsidRPr="00B850C4">
        <w:rPr>
          <w:i/>
        </w:rPr>
        <w:t>PhDr. František Klinovský, starosta obce</w:t>
      </w:r>
    </w:p>
    <w:p w:rsidR="002A181E" w:rsidRPr="00B850C4" w:rsidRDefault="002A181E" w:rsidP="002A181E">
      <w:pPr>
        <w:jc w:val="both"/>
        <w:rPr>
          <w:i/>
        </w:rPr>
      </w:pPr>
      <w:r w:rsidRPr="00B850C4">
        <w:rPr>
          <w:i/>
        </w:rPr>
        <w:t>IČO:</w:t>
      </w:r>
      <w:r w:rsidR="008E35FF" w:rsidRPr="00B850C4">
        <w:t xml:space="preserve"> </w:t>
      </w:r>
      <w:r w:rsidR="008E35FF" w:rsidRPr="00B850C4">
        <w:rPr>
          <w:i/>
        </w:rPr>
        <w:t>00312681</w:t>
      </w:r>
    </w:p>
    <w:p w:rsidR="002A181E" w:rsidRPr="00B850C4" w:rsidRDefault="002A181E" w:rsidP="002A181E">
      <w:pPr>
        <w:jc w:val="both"/>
        <w:rPr>
          <w:i/>
        </w:rPr>
      </w:pPr>
      <w:r w:rsidRPr="00B850C4">
        <w:rPr>
          <w:i/>
        </w:rPr>
        <w:t>DIČ:</w:t>
      </w:r>
      <w:r w:rsidR="008E35FF" w:rsidRPr="00B850C4">
        <w:t xml:space="preserve"> </w:t>
      </w:r>
      <w:r w:rsidR="008E35FF" w:rsidRPr="00B850C4">
        <w:rPr>
          <w:i/>
        </w:rPr>
        <w:t>2020530908</w:t>
      </w:r>
    </w:p>
    <w:p w:rsidR="002A181E" w:rsidRPr="00B850C4" w:rsidRDefault="002A181E" w:rsidP="002A181E">
      <w:pPr>
        <w:jc w:val="both"/>
        <w:rPr>
          <w:i/>
        </w:rPr>
      </w:pPr>
      <w:r w:rsidRPr="00B850C4">
        <w:rPr>
          <w:i/>
        </w:rPr>
        <w:t>Mobil:</w:t>
      </w:r>
      <w:r w:rsidR="008E35FF" w:rsidRPr="00B850C4">
        <w:t xml:space="preserve"> </w:t>
      </w:r>
      <w:r w:rsidR="008E35FF" w:rsidRPr="00B850C4">
        <w:rPr>
          <w:i/>
        </w:rPr>
        <w:t>0908 781 305</w:t>
      </w:r>
    </w:p>
    <w:p w:rsidR="002A181E" w:rsidRPr="00B850C4" w:rsidRDefault="002A181E" w:rsidP="002A181E">
      <w:pPr>
        <w:jc w:val="both"/>
        <w:rPr>
          <w:i/>
        </w:rPr>
      </w:pPr>
      <w:r w:rsidRPr="00B850C4">
        <w:rPr>
          <w:i/>
        </w:rPr>
        <w:t>e-mail:</w:t>
      </w:r>
      <w:r w:rsidR="008E35FF" w:rsidRPr="00B850C4">
        <w:t xml:space="preserve"> </w:t>
      </w:r>
      <w:r w:rsidR="008E35FF" w:rsidRPr="00B850C4">
        <w:rPr>
          <w:i/>
        </w:rPr>
        <w:t>starosta@krakovany.sk</w:t>
      </w:r>
    </w:p>
    <w:p w:rsidR="002A181E" w:rsidRPr="00B850C4" w:rsidRDefault="002A181E" w:rsidP="002A181E">
      <w:pPr>
        <w:jc w:val="both"/>
        <w:rPr>
          <w:i/>
        </w:rPr>
      </w:pPr>
      <w:r w:rsidRPr="00B850C4">
        <w:rPr>
          <w:i/>
        </w:rPr>
        <w:t xml:space="preserve">webové sídlo: </w:t>
      </w:r>
      <w:r w:rsidR="008E35FF" w:rsidRPr="00B850C4">
        <w:rPr>
          <w:i/>
        </w:rPr>
        <w:t>www.krakovany.sk</w:t>
      </w:r>
    </w:p>
    <w:p w:rsidR="00F75231" w:rsidRPr="00B850C4" w:rsidRDefault="00F75231" w:rsidP="002A181E">
      <w:pPr>
        <w:pStyle w:val="Odsekzoznamu"/>
        <w:jc w:val="both"/>
      </w:pPr>
    </w:p>
    <w:p w:rsidR="00F75231" w:rsidRPr="00B850C4" w:rsidRDefault="00BA765D" w:rsidP="00BA765D">
      <w:pPr>
        <w:pStyle w:val="Nadpis2"/>
        <w:spacing w:before="0" w:line="240" w:lineRule="auto"/>
        <w:rPr>
          <w:rFonts w:ascii="Times New Roman" w:hAnsi="Times New Roman" w:cs="Times New Roman"/>
          <w:color w:val="auto"/>
        </w:rPr>
      </w:pPr>
      <w:r w:rsidRPr="00B850C4">
        <w:rPr>
          <w:rFonts w:ascii="Times New Roman" w:hAnsi="Times New Roman" w:cs="Times New Roman"/>
          <w:color w:val="auto"/>
        </w:rPr>
        <w:t xml:space="preserve">2. </w:t>
      </w:r>
      <w:r w:rsidR="00F75231" w:rsidRPr="00B850C4">
        <w:rPr>
          <w:rFonts w:ascii="Times New Roman" w:hAnsi="Times New Roman" w:cs="Times New Roman"/>
          <w:color w:val="auto"/>
        </w:rPr>
        <w:t xml:space="preserve">Kompletné súťažné dokumenty sú dostupné priamo a úplne bez obmedzení či poplatkov  na internetovej adrese (URL): </w:t>
      </w:r>
    </w:p>
    <w:p w:rsidR="00F75231" w:rsidRPr="00B850C4" w:rsidRDefault="00E12CB5" w:rsidP="002A181E">
      <w:pPr>
        <w:jc w:val="both"/>
        <w:rPr>
          <w:i/>
        </w:rPr>
      </w:pPr>
      <w:hyperlink r:id="rId7" w:history="1">
        <w:r w:rsidR="008E35FF" w:rsidRPr="00B850C4">
          <w:rPr>
            <w:rStyle w:val="Hypertextovprepojenie"/>
            <w:i/>
          </w:rPr>
          <w:t>www.krakovany.sk</w:t>
        </w:r>
      </w:hyperlink>
    </w:p>
    <w:p w:rsidR="008E35FF" w:rsidRPr="00B850C4" w:rsidRDefault="008E35FF" w:rsidP="002A181E">
      <w:pPr>
        <w:jc w:val="both"/>
      </w:pPr>
    </w:p>
    <w:p w:rsidR="008E35FF" w:rsidRPr="00B850C4" w:rsidRDefault="008E35FF" w:rsidP="002A181E">
      <w:pPr>
        <w:jc w:val="both"/>
      </w:pPr>
    </w:p>
    <w:p w:rsidR="00F75231" w:rsidRPr="00B850C4" w:rsidRDefault="00BA765D" w:rsidP="00BA765D">
      <w:pPr>
        <w:pStyle w:val="Nadpis2"/>
        <w:spacing w:before="0" w:line="240" w:lineRule="auto"/>
        <w:rPr>
          <w:rFonts w:ascii="Times New Roman" w:hAnsi="Times New Roman" w:cs="Times New Roman"/>
          <w:color w:val="auto"/>
        </w:rPr>
      </w:pPr>
      <w:r w:rsidRPr="00B850C4">
        <w:rPr>
          <w:rFonts w:ascii="Times New Roman" w:hAnsi="Times New Roman" w:cs="Times New Roman"/>
          <w:color w:val="auto"/>
        </w:rPr>
        <w:t xml:space="preserve">3. </w:t>
      </w:r>
      <w:r w:rsidR="00F75231" w:rsidRPr="00B850C4">
        <w:rPr>
          <w:rFonts w:ascii="Times New Roman" w:hAnsi="Times New Roman" w:cs="Times New Roman"/>
          <w:color w:val="auto"/>
        </w:rPr>
        <w:t>Názov predmetu zákazky:</w:t>
      </w:r>
    </w:p>
    <w:p w:rsidR="002A181E" w:rsidRDefault="008E35FF" w:rsidP="002A181E">
      <w:pPr>
        <w:jc w:val="both"/>
        <w:rPr>
          <w:i/>
        </w:rPr>
      </w:pPr>
      <w:r w:rsidRPr="00B850C4">
        <w:rPr>
          <w:i/>
        </w:rPr>
        <w:t>Areál detských hier Krakovany</w:t>
      </w:r>
    </w:p>
    <w:p w:rsidR="00340669" w:rsidRPr="00B850C4" w:rsidRDefault="00340669" w:rsidP="002A181E">
      <w:pPr>
        <w:jc w:val="both"/>
        <w:rPr>
          <w:i/>
        </w:rPr>
      </w:pPr>
    </w:p>
    <w:p w:rsidR="002A181E" w:rsidRPr="00B850C4" w:rsidRDefault="002A181E" w:rsidP="002A181E">
      <w:pPr>
        <w:jc w:val="both"/>
      </w:pPr>
    </w:p>
    <w:p w:rsidR="002A181E" w:rsidRPr="00B850C4" w:rsidRDefault="00BA765D" w:rsidP="00BA765D">
      <w:pPr>
        <w:pStyle w:val="Nadpis2"/>
        <w:spacing w:before="0" w:line="240" w:lineRule="auto"/>
        <w:rPr>
          <w:rFonts w:ascii="Times New Roman" w:hAnsi="Times New Roman" w:cs="Times New Roman"/>
          <w:color w:val="auto"/>
        </w:rPr>
      </w:pPr>
      <w:r w:rsidRPr="00B850C4">
        <w:rPr>
          <w:rFonts w:ascii="Times New Roman" w:hAnsi="Times New Roman" w:cs="Times New Roman"/>
          <w:color w:val="auto"/>
        </w:rPr>
        <w:t xml:space="preserve">4. </w:t>
      </w:r>
      <w:r w:rsidR="00F75231" w:rsidRPr="00B850C4">
        <w:rPr>
          <w:rFonts w:ascii="Times New Roman" w:hAnsi="Times New Roman" w:cs="Times New Roman"/>
          <w:color w:val="auto"/>
        </w:rPr>
        <w:t>Stručný opis</w:t>
      </w:r>
      <w:r w:rsidR="002A181E" w:rsidRPr="00B850C4">
        <w:rPr>
          <w:rFonts w:ascii="Times New Roman" w:hAnsi="Times New Roman" w:cs="Times New Roman"/>
          <w:color w:val="auto"/>
        </w:rPr>
        <w:t xml:space="preserve"> a min. technické špecifikácie</w:t>
      </w:r>
      <w:r w:rsidR="00F75231" w:rsidRPr="00B850C4">
        <w:rPr>
          <w:rFonts w:ascii="Times New Roman" w:hAnsi="Times New Roman" w:cs="Times New Roman"/>
          <w:color w:val="auto"/>
        </w:rPr>
        <w:t>:</w:t>
      </w:r>
    </w:p>
    <w:p w:rsidR="00546FEE" w:rsidRPr="00B850C4" w:rsidRDefault="00546FEE" w:rsidP="002A181E">
      <w:pPr>
        <w:pStyle w:val="Default"/>
        <w:jc w:val="both"/>
        <w:rPr>
          <w:sz w:val="22"/>
          <w:szCs w:val="22"/>
        </w:rPr>
      </w:pPr>
    </w:p>
    <w:p w:rsidR="001F2A7F" w:rsidRPr="00B850C4" w:rsidRDefault="00546FEE" w:rsidP="002A181E">
      <w:pPr>
        <w:pStyle w:val="Default"/>
        <w:jc w:val="both"/>
        <w:rPr>
          <w:sz w:val="22"/>
          <w:szCs w:val="22"/>
        </w:rPr>
      </w:pPr>
      <w:r w:rsidRPr="00B850C4">
        <w:rPr>
          <w:sz w:val="22"/>
          <w:szCs w:val="22"/>
        </w:rPr>
        <w:t xml:space="preserve">     </w:t>
      </w:r>
      <w:r w:rsidR="001F2A7F" w:rsidRPr="00B850C4">
        <w:rPr>
          <w:sz w:val="22"/>
          <w:szCs w:val="22"/>
        </w:rPr>
        <w:t xml:space="preserve">Predmetom zákazky je </w:t>
      </w:r>
      <w:r w:rsidR="008E35FF" w:rsidRPr="00B850C4">
        <w:rPr>
          <w:sz w:val="22"/>
          <w:szCs w:val="22"/>
        </w:rPr>
        <w:t>výstavba detského ihriska v obci Krakovany.</w:t>
      </w:r>
    </w:p>
    <w:p w:rsidR="00546FEE" w:rsidRPr="00B850C4" w:rsidRDefault="00546FEE" w:rsidP="002A181E">
      <w:pPr>
        <w:pStyle w:val="Default"/>
        <w:jc w:val="both"/>
        <w:rPr>
          <w:sz w:val="22"/>
          <w:szCs w:val="22"/>
        </w:rPr>
      </w:pPr>
    </w:p>
    <w:p w:rsidR="002A181E" w:rsidRPr="00B850C4" w:rsidRDefault="000158F5" w:rsidP="002A181E">
      <w:pPr>
        <w:pStyle w:val="Default"/>
        <w:jc w:val="both"/>
        <w:rPr>
          <w:sz w:val="22"/>
          <w:szCs w:val="22"/>
        </w:rPr>
      </w:pPr>
      <w:r w:rsidRPr="00B850C4">
        <w:rPr>
          <w:sz w:val="22"/>
          <w:szCs w:val="22"/>
        </w:rPr>
        <w:t>Základné t</w:t>
      </w:r>
      <w:r w:rsidR="001F2A7F" w:rsidRPr="00B850C4">
        <w:rPr>
          <w:sz w:val="22"/>
          <w:szCs w:val="22"/>
        </w:rPr>
        <w:t>echnické parametre</w:t>
      </w:r>
      <w:r w:rsidR="002A181E" w:rsidRPr="00B850C4">
        <w:rPr>
          <w:sz w:val="22"/>
          <w:szCs w:val="22"/>
        </w:rPr>
        <w:t xml:space="preserve">: </w:t>
      </w:r>
    </w:p>
    <w:p w:rsidR="00546FEE" w:rsidRPr="00B850C4" w:rsidRDefault="00546FEE" w:rsidP="00546FEE">
      <w:pPr>
        <w:jc w:val="both"/>
      </w:pPr>
      <w:r w:rsidRPr="00B850C4">
        <w:t xml:space="preserve">   Z dôvodu eliminácie rizikových faktorov vyplývajúcich z vybudovania a prevádzkovania detského herného ihriska v podmienkach </w:t>
      </w:r>
      <w:proofErr w:type="spellStart"/>
      <w:r w:rsidRPr="00B850C4">
        <w:t>dozorovanej</w:t>
      </w:r>
      <w:proofErr w:type="spellEnd"/>
      <w:r w:rsidRPr="00B850C4">
        <w:t xml:space="preserve"> a prípadne </w:t>
      </w:r>
      <w:proofErr w:type="spellStart"/>
      <w:r w:rsidRPr="00B850C4">
        <w:t>nedozorovanej</w:t>
      </w:r>
      <w:proofErr w:type="spellEnd"/>
      <w:r w:rsidRPr="00B850C4">
        <w:t xml:space="preserve"> oblasti musí byť samotný priestor navrhnutý a realizovaný bezvýhradne v súlade s platnou legislatívou EU a SR, platným bezpečnostným normám, ktoré súvisia s prevádzkou a údržbou takýchto zariadení, predovšetkým EN/STN EN 1176, EN/STN EN 1177, Zákon o obecnom ohrození, Zákon o ochrane spotrebiteľa a riešenie zodpovednosti za prevádzku zariadení v kontexte ochrany zdravia a bezpečnosti detí.</w:t>
      </w:r>
    </w:p>
    <w:p w:rsidR="00C406BD" w:rsidRPr="00B850C4" w:rsidRDefault="00546FEE" w:rsidP="00C406BD">
      <w:pPr>
        <w:jc w:val="both"/>
      </w:pPr>
      <w:r w:rsidRPr="00B850C4">
        <w:t xml:space="preserve">     Výrobky</w:t>
      </w:r>
      <w:r w:rsidR="001A6369">
        <w:t>/prvky</w:t>
      </w:r>
      <w:r w:rsidRPr="00B850C4">
        <w:t xml:space="preserve"> musia mať platný certifikát na bezpečnosť a kvalitu pre štáty EÚ. Herné zostavy</w:t>
      </w:r>
      <w:r w:rsidR="001A6369">
        <w:t xml:space="preserve">/prvky musia byť </w:t>
      </w:r>
      <w:proofErr w:type="spellStart"/>
      <w:r w:rsidR="001A6369">
        <w:t>bezúdržbové</w:t>
      </w:r>
      <w:proofErr w:type="spellEnd"/>
      <w:r w:rsidR="001A6369">
        <w:t xml:space="preserve"> a</w:t>
      </w:r>
      <w:r w:rsidRPr="00B850C4">
        <w:t xml:space="preserve"> musia byť riadne označené podľa platných noriem STN EN 1176 a STN EN 1177. Označenie herného zariadenia je povinné pri každom </w:t>
      </w:r>
      <w:r w:rsidR="001A6369">
        <w:t xml:space="preserve">výrobku. </w:t>
      </w:r>
    </w:p>
    <w:p w:rsidR="00C406BD" w:rsidRPr="00B850C4" w:rsidRDefault="00C406BD" w:rsidP="00C406BD">
      <w:pPr>
        <w:jc w:val="both"/>
      </w:pPr>
    </w:p>
    <w:p w:rsidR="00C406BD" w:rsidRPr="00B850C4" w:rsidRDefault="000158F5" w:rsidP="00C406BD">
      <w:pPr>
        <w:jc w:val="both"/>
      </w:pPr>
      <w:r w:rsidRPr="00B850C4">
        <w:t xml:space="preserve">Podrobný opis: </w:t>
      </w:r>
    </w:p>
    <w:p w:rsidR="00C406BD" w:rsidRPr="00B850C4" w:rsidRDefault="00C406BD" w:rsidP="00C406BD">
      <w:pPr>
        <w:jc w:val="both"/>
      </w:pPr>
    </w:p>
    <w:p w:rsidR="00C406BD" w:rsidRPr="00B850C4" w:rsidRDefault="00D849F9" w:rsidP="00C406BD">
      <w:pPr>
        <w:jc w:val="both"/>
      </w:pPr>
      <w:r w:rsidRPr="00B850C4">
        <w:t xml:space="preserve">1. </w:t>
      </w:r>
      <w:r w:rsidR="000158F5" w:rsidRPr="00B850C4">
        <w:t xml:space="preserve">Herná zostava </w:t>
      </w:r>
      <w:r w:rsidRPr="00B850C4">
        <w:t xml:space="preserve">pre deti od 3 rokov, </w:t>
      </w:r>
      <w:r w:rsidRPr="00B850C4">
        <w:rPr>
          <w:bCs/>
        </w:rPr>
        <w:t>ktorá sa skladá z:</w:t>
      </w:r>
    </w:p>
    <w:p w:rsidR="00C406BD" w:rsidRPr="00B850C4" w:rsidRDefault="00D849F9" w:rsidP="00C406BD">
      <w:pPr>
        <w:jc w:val="both"/>
      </w:pPr>
      <w:r w:rsidRPr="00B850C4">
        <w:rPr>
          <w:bCs/>
        </w:rPr>
        <w:t>- 1x vláčik s</w:t>
      </w:r>
      <w:r w:rsidR="00C406BD" w:rsidRPr="00B850C4">
        <w:rPr>
          <w:bCs/>
        </w:rPr>
        <w:t> </w:t>
      </w:r>
      <w:r w:rsidRPr="00B850C4">
        <w:rPr>
          <w:bCs/>
        </w:rPr>
        <w:t>lavicami</w:t>
      </w:r>
    </w:p>
    <w:p w:rsidR="00C406BD" w:rsidRDefault="00D849F9" w:rsidP="00C406BD">
      <w:pPr>
        <w:jc w:val="both"/>
        <w:rPr>
          <w:bCs/>
        </w:rPr>
      </w:pPr>
      <w:r w:rsidRPr="00B850C4">
        <w:rPr>
          <w:bCs/>
        </w:rPr>
        <w:t>- 1x zastrešený vagónik s</w:t>
      </w:r>
      <w:r w:rsidR="00685A91">
        <w:rPr>
          <w:bCs/>
        </w:rPr>
        <w:t> </w:t>
      </w:r>
      <w:r w:rsidRPr="00B850C4">
        <w:rPr>
          <w:bCs/>
        </w:rPr>
        <w:t>lavicami</w:t>
      </w:r>
    </w:p>
    <w:p w:rsidR="00685A91" w:rsidRDefault="00685A91" w:rsidP="00685A91">
      <w:pPr>
        <w:jc w:val="both"/>
      </w:pPr>
      <w:r>
        <w:t>Lokomotíva a vagónik majú strechy a bočnice z HPDE plastu</w:t>
      </w:r>
    </w:p>
    <w:p w:rsidR="00685A91" w:rsidRPr="00B850C4" w:rsidRDefault="00685A91" w:rsidP="00685A91">
      <w:pPr>
        <w:jc w:val="both"/>
      </w:pPr>
      <w:r>
        <w:t xml:space="preserve">- 1x tunel – priemer min. 60cm, vyrobený z </w:t>
      </w:r>
      <w:proofErr w:type="spellStart"/>
      <w:r>
        <w:t>korugovanej</w:t>
      </w:r>
      <w:proofErr w:type="spellEnd"/>
      <w:r>
        <w:t xml:space="preserve"> rúry</w:t>
      </w:r>
    </w:p>
    <w:p w:rsidR="00C406BD" w:rsidRPr="00B850C4" w:rsidRDefault="00C406BD" w:rsidP="00C406BD">
      <w:pPr>
        <w:jc w:val="both"/>
      </w:pPr>
    </w:p>
    <w:p w:rsidR="00D849F9" w:rsidRPr="00B850C4" w:rsidRDefault="004930D9" w:rsidP="00C406BD">
      <w:pPr>
        <w:jc w:val="both"/>
      </w:pPr>
      <w:r>
        <w:rPr>
          <w:bCs/>
        </w:rPr>
        <w:t xml:space="preserve">Herná zostava - </w:t>
      </w:r>
      <w:r w:rsidR="00D849F9" w:rsidRPr="00B850C4">
        <w:rPr>
          <w:bCs/>
        </w:rPr>
        <w:t>rozmery 1,1m x 4,4 m.</w:t>
      </w:r>
    </w:p>
    <w:p w:rsidR="000158F5" w:rsidRPr="00B850C4" w:rsidRDefault="000158F5" w:rsidP="00D849F9">
      <w:pPr>
        <w:keepNext/>
        <w:keepLines/>
        <w:jc w:val="both"/>
        <w:rPr>
          <w:bCs/>
        </w:rPr>
      </w:pPr>
    </w:p>
    <w:p w:rsidR="000158F5" w:rsidRPr="00B850C4" w:rsidRDefault="000158F5" w:rsidP="000158F5">
      <w:pPr>
        <w:keepNext/>
        <w:keepLines/>
        <w:jc w:val="both"/>
        <w:rPr>
          <w:bCs/>
        </w:rPr>
      </w:pPr>
      <w:r w:rsidRPr="00B850C4">
        <w:rPr>
          <w:bCs/>
        </w:rPr>
        <w:t>2. Lanová pyramída, pre de</w:t>
      </w:r>
      <w:r w:rsidR="006159DE" w:rsidRPr="00B850C4">
        <w:rPr>
          <w:bCs/>
        </w:rPr>
        <w:t>ti od 3 rokov</w:t>
      </w:r>
      <w:r w:rsidRPr="00B850C4">
        <w:rPr>
          <w:bCs/>
        </w:rPr>
        <w:t>, ktorá sa skladá z:</w:t>
      </w:r>
    </w:p>
    <w:p w:rsidR="00685A91" w:rsidRPr="00830EAF" w:rsidRDefault="000158F5" w:rsidP="00685A91">
      <w:pPr>
        <w:keepNext/>
        <w:keepLines/>
        <w:jc w:val="both"/>
        <w:rPr>
          <w:bCs/>
        </w:rPr>
      </w:pPr>
      <w:r w:rsidRPr="00B850C4">
        <w:rPr>
          <w:bCs/>
        </w:rPr>
        <w:t xml:space="preserve"> - </w:t>
      </w:r>
      <w:r w:rsidR="00685A91" w:rsidRPr="00830EAF">
        <w:rPr>
          <w:bCs/>
        </w:rPr>
        <w:t>1x oceľový stĺpik</w:t>
      </w:r>
    </w:p>
    <w:p w:rsidR="00685A91" w:rsidRPr="00830EAF" w:rsidRDefault="00685A91" w:rsidP="00685A91">
      <w:pPr>
        <w:keepNext/>
        <w:keepLines/>
        <w:jc w:val="both"/>
        <w:rPr>
          <w:bCs/>
        </w:rPr>
      </w:pPr>
      <w:r w:rsidRPr="00830EAF">
        <w:rPr>
          <w:bCs/>
        </w:rPr>
        <w:t xml:space="preserve"> - 1x lanový systém</w:t>
      </w:r>
    </w:p>
    <w:p w:rsidR="00685A91" w:rsidRPr="00830EAF" w:rsidRDefault="00685A91" w:rsidP="00685A91">
      <w:pPr>
        <w:keepNext/>
        <w:keepLines/>
        <w:jc w:val="both"/>
        <w:rPr>
          <w:bCs/>
        </w:rPr>
      </w:pPr>
      <w:r w:rsidRPr="00830EAF">
        <w:rPr>
          <w:bCs/>
        </w:rPr>
        <w:t xml:space="preserve"> - 1x vnútorná sieť</w:t>
      </w:r>
    </w:p>
    <w:p w:rsidR="00685A91" w:rsidRDefault="00685A91" w:rsidP="00685A91">
      <w:pPr>
        <w:keepNext/>
        <w:keepLines/>
        <w:jc w:val="both"/>
        <w:rPr>
          <w:bCs/>
        </w:rPr>
      </w:pPr>
      <w:r w:rsidRPr="00830EAF">
        <w:rPr>
          <w:bCs/>
        </w:rPr>
        <w:t xml:space="preserve"> - 1x </w:t>
      </w:r>
      <w:proofErr w:type="spellStart"/>
      <w:r w:rsidRPr="00830EAF">
        <w:rPr>
          <w:bCs/>
        </w:rPr>
        <w:t>šplhací</w:t>
      </w:r>
      <w:proofErr w:type="spellEnd"/>
      <w:r w:rsidRPr="00830EAF">
        <w:rPr>
          <w:bCs/>
        </w:rPr>
        <w:t xml:space="preserve"> rebrík</w:t>
      </w:r>
    </w:p>
    <w:p w:rsidR="00685A91" w:rsidRDefault="00685A91" w:rsidP="00685A91">
      <w:pPr>
        <w:keepNext/>
        <w:keepLines/>
        <w:jc w:val="both"/>
        <w:rPr>
          <w:bCs/>
        </w:rPr>
      </w:pPr>
      <w:r>
        <w:rPr>
          <w:bCs/>
        </w:rPr>
        <w:t xml:space="preserve">- 8x napínacie lano vrátane </w:t>
      </w:r>
      <w:proofErr w:type="spellStart"/>
      <w:r>
        <w:rPr>
          <w:bCs/>
        </w:rPr>
        <w:t>napínakov</w:t>
      </w:r>
      <w:proofErr w:type="spellEnd"/>
      <w:r>
        <w:rPr>
          <w:bCs/>
        </w:rPr>
        <w:t xml:space="preserve"> </w:t>
      </w:r>
    </w:p>
    <w:p w:rsidR="00685A91" w:rsidRDefault="00685A91" w:rsidP="00685A91">
      <w:pPr>
        <w:keepNext/>
        <w:keepLines/>
        <w:jc w:val="both"/>
        <w:rPr>
          <w:rFonts w:eastAsiaTheme="minorHAnsi"/>
          <w:lang w:eastAsia="en-US"/>
        </w:rPr>
      </w:pPr>
      <w:r>
        <w:rPr>
          <w:bCs/>
        </w:rPr>
        <w:t>Lano vyrobené z </w:t>
      </w:r>
      <w:proofErr w:type="spellStart"/>
      <w:r>
        <w:rPr>
          <w:bCs/>
        </w:rPr>
        <w:t>polyesteru</w:t>
      </w:r>
      <w:proofErr w:type="spellEnd"/>
      <w:r>
        <w:rPr>
          <w:bCs/>
        </w:rPr>
        <w:t xml:space="preserve">. </w:t>
      </w:r>
      <w:r w:rsidRPr="0070561E">
        <w:rPr>
          <w:rFonts w:eastAsiaTheme="minorHAnsi"/>
          <w:lang w:eastAsia="en-US"/>
        </w:rPr>
        <w:t>Uchytenie lanovej časti o konštrukciu je pomocou kĺbu, ktorý tvorí krúžok navarený k podlahovej alebo nosnej časti zostavy, v ktorej vnútri je silikónové puzdro, a spojený liatinovým odliatkom v tvare "U" vo farbe plastov.</w:t>
      </w:r>
    </w:p>
    <w:p w:rsidR="000158F5" w:rsidRPr="00B850C4" w:rsidRDefault="000158F5" w:rsidP="00685A91">
      <w:pPr>
        <w:keepNext/>
        <w:keepLines/>
        <w:jc w:val="both"/>
        <w:rPr>
          <w:bCs/>
        </w:rPr>
      </w:pPr>
    </w:p>
    <w:p w:rsidR="000158F5" w:rsidRPr="00B850C4" w:rsidRDefault="000158F5" w:rsidP="000158F5">
      <w:pPr>
        <w:keepNext/>
        <w:keepLines/>
        <w:jc w:val="both"/>
        <w:rPr>
          <w:bCs/>
        </w:rPr>
      </w:pPr>
      <w:r w:rsidRPr="00B850C4">
        <w:rPr>
          <w:bCs/>
        </w:rPr>
        <w:t>Výška pyramídy: 3,45 m, Rozmer</w:t>
      </w:r>
      <w:r w:rsidR="006159DE" w:rsidRPr="00B850C4">
        <w:rPr>
          <w:bCs/>
        </w:rPr>
        <w:t xml:space="preserve"> pyramídy: priemer 4 </w:t>
      </w:r>
      <w:r w:rsidRPr="00B850C4">
        <w:rPr>
          <w:bCs/>
        </w:rPr>
        <w:t>m.</w:t>
      </w:r>
    </w:p>
    <w:p w:rsidR="00D849F9" w:rsidRPr="00B850C4" w:rsidRDefault="00D849F9" w:rsidP="00546FEE">
      <w:pPr>
        <w:jc w:val="both"/>
      </w:pPr>
    </w:p>
    <w:p w:rsidR="006159DE" w:rsidRPr="00B850C4" w:rsidRDefault="006159DE" w:rsidP="006159DE">
      <w:pPr>
        <w:jc w:val="both"/>
      </w:pPr>
      <w:r w:rsidRPr="00B850C4">
        <w:t>3. Auto na pružinách, pre deti od 3 rokov, ktoré sa skladá z:</w:t>
      </w:r>
    </w:p>
    <w:p w:rsidR="006159DE" w:rsidRPr="00B850C4" w:rsidRDefault="006159DE" w:rsidP="006159DE">
      <w:pPr>
        <w:jc w:val="both"/>
      </w:pPr>
      <w:r w:rsidRPr="00B850C4">
        <w:t xml:space="preserve"> - 1x kovová konštrukcia</w:t>
      </w:r>
    </w:p>
    <w:p w:rsidR="006159DE" w:rsidRPr="00B850C4" w:rsidRDefault="006159DE" w:rsidP="006159DE">
      <w:pPr>
        <w:jc w:val="both"/>
      </w:pPr>
      <w:r w:rsidRPr="00B850C4">
        <w:t xml:space="preserve"> - 1x lavička</w:t>
      </w:r>
    </w:p>
    <w:p w:rsidR="006159DE" w:rsidRPr="00B850C4" w:rsidRDefault="006159DE" w:rsidP="006159DE">
      <w:pPr>
        <w:jc w:val="both"/>
      </w:pPr>
      <w:r w:rsidRPr="00B850C4">
        <w:t xml:space="preserve"> - 1x podesta na státie</w:t>
      </w:r>
    </w:p>
    <w:p w:rsidR="006159DE" w:rsidRPr="00B850C4" w:rsidRDefault="006159DE" w:rsidP="006159DE">
      <w:pPr>
        <w:jc w:val="both"/>
      </w:pPr>
      <w:r w:rsidRPr="00B850C4">
        <w:t xml:space="preserve"> - 4x oceľová pružina</w:t>
      </w:r>
    </w:p>
    <w:p w:rsidR="006159DE" w:rsidRPr="00B850C4" w:rsidRDefault="006159DE" w:rsidP="006159DE">
      <w:pPr>
        <w:jc w:val="both"/>
      </w:pPr>
    </w:p>
    <w:p w:rsidR="00D849F9" w:rsidRPr="00B850C4" w:rsidRDefault="004930D9" w:rsidP="006159DE">
      <w:pPr>
        <w:jc w:val="both"/>
      </w:pPr>
      <w:r>
        <w:t xml:space="preserve">Auto na pružinách - </w:t>
      </w:r>
      <w:r w:rsidR="006159DE" w:rsidRPr="00B850C4">
        <w:t>rozmery 2,20m  x 1,65 m</w:t>
      </w:r>
      <w:r w:rsidR="00C406BD" w:rsidRPr="00B850C4">
        <w:t>.</w:t>
      </w:r>
    </w:p>
    <w:p w:rsidR="00D849F9" w:rsidRPr="00B850C4" w:rsidRDefault="00D849F9" w:rsidP="00546FEE">
      <w:pPr>
        <w:jc w:val="both"/>
      </w:pPr>
    </w:p>
    <w:p w:rsidR="00BD726B" w:rsidRPr="00BD726B" w:rsidRDefault="00BD726B" w:rsidP="00546FEE">
      <w:pPr>
        <w:jc w:val="both"/>
        <w:rPr>
          <w:u w:val="single"/>
        </w:rPr>
      </w:pPr>
      <w:r w:rsidRPr="00BD726B">
        <w:rPr>
          <w:u w:val="single"/>
        </w:rPr>
        <w:t>Ďalšie podmienky:</w:t>
      </w:r>
    </w:p>
    <w:p w:rsidR="00BD726B" w:rsidRDefault="00BD726B" w:rsidP="00BD726B">
      <w:pPr>
        <w:jc w:val="both"/>
      </w:pPr>
      <w:r>
        <w:t xml:space="preserve">    Hracie zostavy detského ihriska musia byť nové, nie repasované a musia spĺňať podmienky platnej legislatívy. Osadenie, resp. kotvenie herných zostáv detského ihriska bude riešené v zmysle technických požiadaviek a kotevného plánu výrobcu herných zostáv. Technologický postup osadenia hracích zostáv detského ihriska ako aj požiadavky na stavebné úpravy pre osadenie, postavenie a umiestnenie musia byť zrealizované v zmysle platnej legislatívy. Po osadení jednotlivých herných zostáv detského ihriska je potrebné zostavu označiť čitateľne a na viditeľnom mieste pevne uchytenou informačnou tabuľkou v zmysle platnej legislatívy (druh materiálu, typ zariadenia, výrobné číslo a pod.).</w:t>
      </w:r>
    </w:p>
    <w:p w:rsidR="00BD726B" w:rsidRDefault="00BD726B" w:rsidP="00546FEE">
      <w:pPr>
        <w:jc w:val="both"/>
      </w:pPr>
    </w:p>
    <w:p w:rsidR="00BD726B" w:rsidRPr="00BD726B" w:rsidRDefault="00A72453" w:rsidP="00BD726B">
      <w:pPr>
        <w:jc w:val="both"/>
        <w:rPr>
          <w:u w:val="single"/>
        </w:rPr>
      </w:pPr>
      <w:r>
        <w:rPr>
          <w:u w:val="single"/>
        </w:rPr>
        <w:t>Súčasťou predmetu zákazky musí</w:t>
      </w:r>
      <w:r w:rsidR="00BD726B" w:rsidRPr="00BD726B">
        <w:rPr>
          <w:u w:val="single"/>
        </w:rPr>
        <w:t xml:space="preserve"> byť</w:t>
      </w:r>
      <w:r>
        <w:rPr>
          <w:u w:val="single"/>
        </w:rPr>
        <w:t xml:space="preserve"> aj nasledovné</w:t>
      </w:r>
      <w:r w:rsidR="00BD726B" w:rsidRPr="00BD726B">
        <w:rPr>
          <w:u w:val="single"/>
        </w:rPr>
        <w:t>:</w:t>
      </w:r>
    </w:p>
    <w:p w:rsidR="00C059B4" w:rsidRDefault="00BD726B" w:rsidP="00BD726B">
      <w:pPr>
        <w:jc w:val="both"/>
      </w:pPr>
      <w:r>
        <w:t>-</w:t>
      </w:r>
      <w:r w:rsidR="00C059B4">
        <w:t xml:space="preserve"> dopadové plochy podľa platných bezpečnostných noriem</w:t>
      </w:r>
    </w:p>
    <w:p w:rsidR="00BD726B" w:rsidRDefault="00C059B4" w:rsidP="00BD726B">
      <w:pPr>
        <w:jc w:val="both"/>
      </w:pPr>
      <w:r>
        <w:t>-</w:t>
      </w:r>
      <w:r w:rsidR="00BD726B">
        <w:t xml:space="preserve"> doprava predmetu zákazky na miesto plnenia zákazky</w:t>
      </w:r>
    </w:p>
    <w:p w:rsidR="00BD726B" w:rsidRDefault="00BD726B" w:rsidP="00BD726B">
      <w:pPr>
        <w:jc w:val="both"/>
      </w:pPr>
      <w:r>
        <w:t>- osadenie hracích prvkov/zostáv detského ihriska,</w:t>
      </w:r>
    </w:p>
    <w:p w:rsidR="00BD726B" w:rsidRDefault="00BD726B" w:rsidP="00BD726B">
      <w:pPr>
        <w:jc w:val="both"/>
      </w:pPr>
      <w:r>
        <w:t>- montáž  hracích prvkov/zostáv/kompletizácia detského ihriska</w:t>
      </w:r>
    </w:p>
    <w:p w:rsidR="00BD726B" w:rsidRDefault="00BD726B" w:rsidP="00BD726B">
      <w:pPr>
        <w:jc w:val="both"/>
      </w:pPr>
      <w:r>
        <w:t>- protokolárne odovzdanie, odovzdanie dokladov potrebných na užívanie,</w:t>
      </w:r>
    </w:p>
    <w:p w:rsidR="00BD726B" w:rsidRDefault="00BD726B" w:rsidP="00BD726B">
      <w:pPr>
        <w:jc w:val="both"/>
      </w:pPr>
      <w:r>
        <w:t>- vykonanie všetkých ostatných činností nevyhnutých pre riadnu prevádzku.</w:t>
      </w:r>
    </w:p>
    <w:p w:rsidR="00546FEE" w:rsidRPr="00B850C4" w:rsidRDefault="00546FEE" w:rsidP="00546FEE">
      <w:pPr>
        <w:jc w:val="both"/>
      </w:pPr>
    </w:p>
    <w:p w:rsidR="00546FEE" w:rsidRPr="00B850C4" w:rsidRDefault="00546FEE" w:rsidP="00546FEE">
      <w:pPr>
        <w:jc w:val="both"/>
      </w:pPr>
    </w:p>
    <w:p w:rsidR="00546FEE" w:rsidRPr="00B850C4" w:rsidRDefault="00546FEE" w:rsidP="00546FEE">
      <w:pPr>
        <w:jc w:val="both"/>
      </w:pPr>
      <w:r w:rsidRPr="00B850C4">
        <w:t xml:space="preserve">     Obhliadku verejný obstarávateľ odporúča, ale neorganizuje, v prípade záujmu sa záujemca</w:t>
      </w:r>
    </w:p>
    <w:p w:rsidR="00546FEE" w:rsidRPr="00B850C4" w:rsidRDefault="00546FEE" w:rsidP="00546FEE">
      <w:pPr>
        <w:jc w:val="both"/>
      </w:pPr>
      <w:r w:rsidRPr="00B850C4">
        <w:t>nahlási k obhliadke na kontaktnom mieste verejného obstarávateľa. Obhliadka je v plnom rozsahu na vlastné náklady záujemcu.</w:t>
      </w:r>
    </w:p>
    <w:p w:rsidR="00546FEE" w:rsidRPr="00B850C4" w:rsidRDefault="00546FEE" w:rsidP="00546FEE">
      <w:pPr>
        <w:jc w:val="both"/>
      </w:pPr>
    </w:p>
    <w:p w:rsidR="00546FEE" w:rsidRPr="00B850C4" w:rsidRDefault="00546FEE" w:rsidP="00546FEE">
      <w:pPr>
        <w:jc w:val="both"/>
      </w:pPr>
      <w:r w:rsidRPr="00B850C4">
        <w:t xml:space="preserve">     „Realizované s finančnou podporou Úradu vlády Slovenskej republiky - program „Podpor</w:t>
      </w:r>
      <w:r w:rsidR="00C406BD" w:rsidRPr="00B850C4">
        <w:t xml:space="preserve">a </w:t>
      </w:r>
      <w:r w:rsidRPr="00B850C4">
        <w:t>rozvoja športu na rok 2019““</w:t>
      </w:r>
    </w:p>
    <w:p w:rsidR="00546FEE" w:rsidRPr="00B850C4" w:rsidRDefault="00546FEE" w:rsidP="00546FEE">
      <w:pPr>
        <w:jc w:val="both"/>
      </w:pPr>
    </w:p>
    <w:p w:rsidR="00933618" w:rsidRPr="00733135" w:rsidRDefault="00733135" w:rsidP="002A181E">
      <w:pPr>
        <w:jc w:val="both"/>
        <w:rPr>
          <w:b/>
          <w:sz w:val="26"/>
          <w:szCs w:val="26"/>
        </w:rPr>
      </w:pPr>
      <w:r w:rsidRPr="00733135">
        <w:rPr>
          <w:b/>
          <w:sz w:val="26"/>
          <w:szCs w:val="26"/>
        </w:rPr>
        <w:lastRenderedPageBreak/>
        <w:t xml:space="preserve">5. </w:t>
      </w:r>
      <w:r>
        <w:rPr>
          <w:b/>
          <w:sz w:val="26"/>
          <w:szCs w:val="26"/>
        </w:rPr>
        <w:t xml:space="preserve">Nomenklatúra/ </w:t>
      </w:r>
      <w:r w:rsidRPr="00733135">
        <w:rPr>
          <w:b/>
          <w:sz w:val="26"/>
          <w:szCs w:val="26"/>
        </w:rPr>
        <w:t>Klasifikácia CVP</w:t>
      </w:r>
    </w:p>
    <w:p w:rsidR="00733135" w:rsidRDefault="00733135" w:rsidP="00733135">
      <w:pPr>
        <w:jc w:val="both"/>
      </w:pPr>
    </w:p>
    <w:p w:rsidR="00733135" w:rsidRDefault="00733135" w:rsidP="00733135">
      <w:pPr>
        <w:jc w:val="both"/>
      </w:pPr>
      <w:r>
        <w:t>CPV - spoločný slovník obstarávania:</w:t>
      </w:r>
    </w:p>
    <w:p w:rsidR="00733135" w:rsidRDefault="00733135" w:rsidP="00733135">
      <w:pPr>
        <w:jc w:val="both"/>
      </w:pPr>
      <w:r>
        <w:t>45000000-7 Stavebné práce</w:t>
      </w:r>
    </w:p>
    <w:p w:rsidR="00733135" w:rsidRPr="00B850C4" w:rsidRDefault="00733135" w:rsidP="00733135">
      <w:pPr>
        <w:jc w:val="both"/>
      </w:pPr>
      <w:r>
        <w:t>37535200-9 Zariadenie ihrísk</w:t>
      </w:r>
    </w:p>
    <w:p w:rsidR="002A181E" w:rsidRPr="00B850C4" w:rsidRDefault="002A181E" w:rsidP="00BA765D">
      <w:pPr>
        <w:pStyle w:val="Nadpis2"/>
        <w:spacing w:before="0" w:line="240" w:lineRule="auto"/>
        <w:rPr>
          <w:rFonts w:ascii="Times New Roman" w:hAnsi="Times New Roman" w:cs="Times New Roman"/>
          <w:color w:val="auto"/>
        </w:rPr>
      </w:pPr>
    </w:p>
    <w:p w:rsidR="00D2675B" w:rsidRDefault="00340669" w:rsidP="00BA765D">
      <w:pPr>
        <w:pStyle w:val="Nadpis2"/>
        <w:spacing w:before="0" w:line="240" w:lineRule="auto"/>
        <w:rPr>
          <w:rFonts w:ascii="Times New Roman" w:hAnsi="Times New Roman" w:cs="Times New Roman"/>
          <w:color w:val="auto"/>
        </w:rPr>
      </w:pPr>
      <w:r>
        <w:rPr>
          <w:rFonts w:ascii="Times New Roman" w:hAnsi="Times New Roman" w:cs="Times New Roman"/>
          <w:color w:val="auto"/>
        </w:rPr>
        <w:t>6</w:t>
      </w:r>
      <w:r w:rsidR="00BA765D" w:rsidRPr="00B850C4">
        <w:rPr>
          <w:rFonts w:ascii="Times New Roman" w:hAnsi="Times New Roman" w:cs="Times New Roman"/>
          <w:color w:val="auto"/>
        </w:rPr>
        <w:t xml:space="preserve">. </w:t>
      </w:r>
      <w:r w:rsidR="00D2675B" w:rsidRPr="00D2675B">
        <w:rPr>
          <w:rFonts w:ascii="Times New Roman" w:hAnsi="Times New Roman" w:cs="Times New Roman"/>
          <w:color w:val="auto"/>
        </w:rPr>
        <w:t>Miesto realizácie a dodania predmetu zákazky</w:t>
      </w:r>
    </w:p>
    <w:p w:rsidR="00D2675B" w:rsidRDefault="00800C59" w:rsidP="00800C59">
      <w:r>
        <w:t>Katastrálne územie: Stráže</w:t>
      </w:r>
    </w:p>
    <w:p w:rsidR="00800C59" w:rsidRDefault="00800C59" w:rsidP="00800C59">
      <w:r>
        <w:t>Parcela: 317/1</w:t>
      </w:r>
    </w:p>
    <w:p w:rsidR="00D2675B" w:rsidRPr="00D2675B" w:rsidRDefault="00D2675B" w:rsidP="00D2675B">
      <w:pPr>
        <w:rPr>
          <w:lang w:eastAsia="en-US"/>
        </w:rPr>
      </w:pPr>
    </w:p>
    <w:p w:rsidR="00D2675B" w:rsidRDefault="00D2675B" w:rsidP="00BA765D">
      <w:pPr>
        <w:pStyle w:val="Nadpis2"/>
        <w:spacing w:before="0" w:line="240" w:lineRule="auto"/>
        <w:rPr>
          <w:rFonts w:ascii="Times New Roman" w:hAnsi="Times New Roman" w:cs="Times New Roman"/>
          <w:color w:val="auto"/>
        </w:rPr>
      </w:pPr>
    </w:p>
    <w:p w:rsidR="00F75231" w:rsidRPr="00B850C4" w:rsidRDefault="00340669" w:rsidP="00BA765D">
      <w:pPr>
        <w:pStyle w:val="Nadpis2"/>
        <w:spacing w:before="0" w:line="240" w:lineRule="auto"/>
        <w:rPr>
          <w:rFonts w:ascii="Times New Roman" w:hAnsi="Times New Roman" w:cs="Times New Roman"/>
          <w:color w:val="auto"/>
        </w:rPr>
      </w:pPr>
      <w:r>
        <w:rPr>
          <w:rFonts w:ascii="Times New Roman" w:hAnsi="Times New Roman" w:cs="Times New Roman"/>
          <w:color w:val="auto"/>
        </w:rPr>
        <w:t>7</w:t>
      </w:r>
      <w:r w:rsidR="00D2675B">
        <w:rPr>
          <w:rFonts w:ascii="Times New Roman" w:hAnsi="Times New Roman" w:cs="Times New Roman"/>
          <w:color w:val="auto"/>
        </w:rPr>
        <w:t>.</w:t>
      </w:r>
      <w:r w:rsidR="00F75231" w:rsidRPr="00B850C4">
        <w:rPr>
          <w:rFonts w:ascii="Times New Roman" w:hAnsi="Times New Roman" w:cs="Times New Roman"/>
          <w:color w:val="auto"/>
        </w:rPr>
        <w:t>Predpokladaná hodnota zákazky</w:t>
      </w:r>
      <w:r w:rsidR="00BA765D" w:rsidRPr="00B850C4">
        <w:rPr>
          <w:rFonts w:ascii="Times New Roman" w:hAnsi="Times New Roman" w:cs="Times New Roman"/>
          <w:color w:val="auto"/>
        </w:rPr>
        <w:t xml:space="preserve"> </w:t>
      </w:r>
      <w:r w:rsidR="00BA765D" w:rsidRPr="00B850C4">
        <w:rPr>
          <w:rFonts w:ascii="Times New Roman" w:hAnsi="Times New Roman" w:cs="Times New Roman"/>
          <w:color w:val="auto"/>
          <w:u w:val="single"/>
        </w:rPr>
        <w:t>bez DPH</w:t>
      </w:r>
      <w:r w:rsidR="00F75231" w:rsidRPr="00B850C4">
        <w:rPr>
          <w:rFonts w:ascii="Times New Roman" w:hAnsi="Times New Roman" w:cs="Times New Roman"/>
          <w:color w:val="auto"/>
        </w:rPr>
        <w:t>:</w:t>
      </w:r>
    </w:p>
    <w:p w:rsidR="00003F15" w:rsidRDefault="00003F15" w:rsidP="004930D9">
      <w:pPr>
        <w:jc w:val="both"/>
      </w:pPr>
    </w:p>
    <w:p w:rsidR="004930D9" w:rsidRDefault="00F41F42" w:rsidP="004930D9">
      <w:pPr>
        <w:jc w:val="both"/>
      </w:pPr>
      <w:r>
        <w:t xml:space="preserve">8 806,39 </w:t>
      </w:r>
      <w:r w:rsidR="00003F15">
        <w:t>Eur bez DPH</w:t>
      </w:r>
    </w:p>
    <w:p w:rsidR="004930D9" w:rsidRPr="004930D9" w:rsidRDefault="004930D9" w:rsidP="004930D9">
      <w:pPr>
        <w:rPr>
          <w:lang w:eastAsia="en-US"/>
        </w:rPr>
      </w:pPr>
    </w:p>
    <w:p w:rsidR="00933618" w:rsidRPr="00B850C4" w:rsidRDefault="00933618" w:rsidP="00BA765D">
      <w:pPr>
        <w:pStyle w:val="Nadpis2"/>
        <w:spacing w:before="0" w:line="240" w:lineRule="auto"/>
        <w:rPr>
          <w:rFonts w:ascii="Times New Roman" w:hAnsi="Times New Roman" w:cs="Times New Roman"/>
          <w:color w:val="auto"/>
        </w:rPr>
      </w:pPr>
    </w:p>
    <w:p w:rsidR="00F75231" w:rsidRPr="00B850C4" w:rsidRDefault="00340669" w:rsidP="00BA765D">
      <w:pPr>
        <w:pStyle w:val="Nadpis2"/>
        <w:spacing w:before="0" w:line="240" w:lineRule="auto"/>
        <w:rPr>
          <w:rFonts w:ascii="Times New Roman" w:hAnsi="Times New Roman" w:cs="Times New Roman"/>
          <w:color w:val="auto"/>
        </w:rPr>
      </w:pPr>
      <w:r>
        <w:rPr>
          <w:rFonts w:ascii="Times New Roman" w:hAnsi="Times New Roman" w:cs="Times New Roman"/>
          <w:color w:val="auto"/>
        </w:rPr>
        <w:t>8</w:t>
      </w:r>
      <w:r w:rsidR="00BA765D" w:rsidRPr="00B850C4">
        <w:rPr>
          <w:rFonts w:ascii="Times New Roman" w:hAnsi="Times New Roman" w:cs="Times New Roman"/>
          <w:color w:val="auto"/>
        </w:rPr>
        <w:t xml:space="preserve">. </w:t>
      </w:r>
      <w:r w:rsidR="00F75231" w:rsidRPr="00B850C4">
        <w:rPr>
          <w:rFonts w:ascii="Times New Roman" w:hAnsi="Times New Roman" w:cs="Times New Roman"/>
          <w:color w:val="auto"/>
        </w:rPr>
        <w:t>Kritériá na vyhodnotenie ponúk:</w:t>
      </w:r>
    </w:p>
    <w:p w:rsidR="007310DA" w:rsidRPr="00B850C4" w:rsidRDefault="007310DA" w:rsidP="007310DA">
      <w:pPr>
        <w:rPr>
          <w:i/>
          <w:lang w:eastAsia="en-US"/>
        </w:rPr>
      </w:pPr>
      <w:r w:rsidRPr="00B850C4">
        <w:rPr>
          <w:i/>
          <w:lang w:eastAsia="en-US"/>
        </w:rPr>
        <w:t>Najnižšia cena s</w:t>
      </w:r>
      <w:r w:rsidR="00D2675B">
        <w:rPr>
          <w:i/>
          <w:lang w:eastAsia="en-US"/>
        </w:rPr>
        <w:t> </w:t>
      </w:r>
      <w:r w:rsidRPr="00B850C4">
        <w:rPr>
          <w:i/>
          <w:lang w:eastAsia="en-US"/>
        </w:rPr>
        <w:t>DPH</w:t>
      </w:r>
      <w:r w:rsidR="00D2675B">
        <w:rPr>
          <w:i/>
          <w:lang w:eastAsia="en-US"/>
        </w:rPr>
        <w:t xml:space="preserve">, </w:t>
      </w:r>
      <w:proofErr w:type="spellStart"/>
      <w:r w:rsidR="00D2675B" w:rsidRPr="00D2675B">
        <w:rPr>
          <w:i/>
          <w:lang w:eastAsia="en-US"/>
        </w:rPr>
        <w:t>t.j</w:t>
      </w:r>
      <w:proofErr w:type="spellEnd"/>
      <w:r w:rsidR="00D2675B" w:rsidRPr="00D2675B">
        <w:rPr>
          <w:i/>
          <w:lang w:eastAsia="en-US"/>
        </w:rPr>
        <w:t xml:space="preserve">. ponuková cena v € vrátane DPH resp. konečná cena pre </w:t>
      </w:r>
      <w:proofErr w:type="spellStart"/>
      <w:r w:rsidR="00D2675B" w:rsidRPr="00D2675B">
        <w:rPr>
          <w:i/>
          <w:lang w:eastAsia="en-US"/>
        </w:rPr>
        <w:t>neplatcov</w:t>
      </w:r>
      <w:proofErr w:type="spellEnd"/>
      <w:r w:rsidR="00D2675B" w:rsidRPr="00D2675B">
        <w:rPr>
          <w:i/>
          <w:lang w:eastAsia="en-US"/>
        </w:rPr>
        <w:t xml:space="preserve"> DPH za celý predmet zákazky spolu = 100%.</w:t>
      </w:r>
    </w:p>
    <w:p w:rsidR="00BA765D" w:rsidRPr="00B850C4" w:rsidRDefault="00BA765D" w:rsidP="002A181E">
      <w:pPr>
        <w:jc w:val="both"/>
      </w:pPr>
    </w:p>
    <w:p w:rsidR="00F75231" w:rsidRPr="00B850C4" w:rsidRDefault="00F75231" w:rsidP="002A181E">
      <w:pPr>
        <w:jc w:val="both"/>
      </w:pPr>
    </w:p>
    <w:p w:rsidR="00EE4AAC" w:rsidRPr="00B850C4" w:rsidRDefault="00340669" w:rsidP="00BA765D">
      <w:pPr>
        <w:pStyle w:val="Nadpis2"/>
        <w:spacing w:before="0" w:line="240" w:lineRule="auto"/>
        <w:rPr>
          <w:rFonts w:ascii="Times New Roman" w:hAnsi="Times New Roman" w:cs="Times New Roman"/>
          <w:color w:val="auto"/>
        </w:rPr>
      </w:pPr>
      <w:r>
        <w:rPr>
          <w:rFonts w:ascii="Times New Roman" w:hAnsi="Times New Roman" w:cs="Times New Roman"/>
          <w:color w:val="auto"/>
        </w:rPr>
        <w:t>9</w:t>
      </w:r>
      <w:r w:rsidR="00BA765D" w:rsidRPr="00B850C4">
        <w:rPr>
          <w:rFonts w:ascii="Times New Roman" w:hAnsi="Times New Roman" w:cs="Times New Roman"/>
          <w:color w:val="auto"/>
        </w:rPr>
        <w:t xml:space="preserve">. </w:t>
      </w:r>
      <w:r w:rsidR="004969B1">
        <w:rPr>
          <w:rFonts w:ascii="Times New Roman" w:hAnsi="Times New Roman" w:cs="Times New Roman"/>
          <w:color w:val="auto"/>
        </w:rPr>
        <w:t>Termín realizácie zákazky</w:t>
      </w:r>
      <w:r w:rsidR="00F75231" w:rsidRPr="00B850C4">
        <w:rPr>
          <w:rFonts w:ascii="Times New Roman" w:hAnsi="Times New Roman" w:cs="Times New Roman"/>
          <w:color w:val="auto"/>
        </w:rPr>
        <w:t>:</w:t>
      </w:r>
    </w:p>
    <w:p w:rsidR="00F75231" w:rsidRPr="00B850C4" w:rsidRDefault="003937A0" w:rsidP="002A181E">
      <w:pPr>
        <w:jc w:val="both"/>
      </w:pPr>
      <w:r>
        <w:rPr>
          <w:i/>
        </w:rPr>
        <w:t>10</w:t>
      </w:r>
      <w:r w:rsidR="00EE4AAC" w:rsidRPr="00B850C4">
        <w:rPr>
          <w:i/>
        </w:rPr>
        <w:t xml:space="preserve"> </w:t>
      </w:r>
      <w:r>
        <w:rPr>
          <w:i/>
        </w:rPr>
        <w:t>týždňov</w:t>
      </w:r>
      <w:r w:rsidR="00C406BD" w:rsidRPr="00B850C4">
        <w:rPr>
          <w:i/>
        </w:rPr>
        <w:t xml:space="preserve"> od uzavretia </w:t>
      </w:r>
      <w:r w:rsidR="00A240C6" w:rsidRPr="00B850C4">
        <w:rPr>
          <w:i/>
        </w:rPr>
        <w:t>zmluvy</w:t>
      </w:r>
    </w:p>
    <w:p w:rsidR="00BA765D" w:rsidRPr="00B850C4" w:rsidRDefault="00BA765D" w:rsidP="002A181E">
      <w:pPr>
        <w:jc w:val="both"/>
      </w:pPr>
    </w:p>
    <w:p w:rsidR="00391C78" w:rsidRPr="00B850C4" w:rsidRDefault="00391C78" w:rsidP="00BA765D">
      <w:pPr>
        <w:pStyle w:val="Nadpis2"/>
        <w:spacing w:before="0" w:line="240" w:lineRule="auto"/>
        <w:rPr>
          <w:rFonts w:ascii="Times New Roman" w:hAnsi="Times New Roman" w:cs="Times New Roman"/>
          <w:color w:val="auto"/>
        </w:rPr>
      </w:pPr>
    </w:p>
    <w:p w:rsidR="00F75231" w:rsidRPr="00B850C4" w:rsidRDefault="00340669" w:rsidP="00BA765D">
      <w:pPr>
        <w:pStyle w:val="Nadpis2"/>
        <w:spacing w:before="0" w:line="240" w:lineRule="auto"/>
        <w:rPr>
          <w:rFonts w:ascii="Times New Roman" w:hAnsi="Times New Roman" w:cs="Times New Roman"/>
          <w:color w:val="auto"/>
        </w:rPr>
      </w:pPr>
      <w:r>
        <w:rPr>
          <w:rFonts w:ascii="Times New Roman" w:hAnsi="Times New Roman" w:cs="Times New Roman"/>
          <w:color w:val="auto"/>
        </w:rPr>
        <w:t>10</w:t>
      </w:r>
      <w:r w:rsidR="00BA765D" w:rsidRPr="00B850C4">
        <w:rPr>
          <w:rFonts w:ascii="Times New Roman" w:hAnsi="Times New Roman" w:cs="Times New Roman"/>
          <w:color w:val="auto"/>
        </w:rPr>
        <w:t xml:space="preserve">. </w:t>
      </w:r>
      <w:r w:rsidR="00F75231" w:rsidRPr="00B850C4">
        <w:rPr>
          <w:rFonts w:ascii="Times New Roman" w:hAnsi="Times New Roman" w:cs="Times New Roman"/>
          <w:color w:val="auto"/>
        </w:rPr>
        <w:t>Podmienky účasti:</w:t>
      </w:r>
    </w:p>
    <w:p w:rsidR="00A240C6" w:rsidRPr="00B850C4" w:rsidRDefault="00A240C6" w:rsidP="001A6369">
      <w:pPr>
        <w:jc w:val="both"/>
        <w:rPr>
          <w:lang w:eastAsia="en-US"/>
        </w:rPr>
      </w:pPr>
      <w:r w:rsidRPr="00B850C4">
        <w:rPr>
          <w:lang w:eastAsia="en-US"/>
        </w:rPr>
        <w:t>- Vyplnený návrh na plnenie kritérií (Krycí list ponuky</w:t>
      </w:r>
      <w:r w:rsidR="001A6369">
        <w:rPr>
          <w:lang w:eastAsia="en-US"/>
        </w:rPr>
        <w:t xml:space="preserve">) uvedený v prílohe tejto výzvy </w:t>
      </w:r>
      <w:r w:rsidRPr="00B850C4">
        <w:rPr>
          <w:lang w:eastAsia="en-US"/>
        </w:rPr>
        <w:t>podpísaný zodpovednou osobou uchádzača;</w:t>
      </w:r>
    </w:p>
    <w:p w:rsidR="00A240C6" w:rsidRPr="00B850C4" w:rsidRDefault="00A240C6" w:rsidP="001A6369">
      <w:pPr>
        <w:jc w:val="both"/>
        <w:rPr>
          <w:lang w:eastAsia="en-US"/>
        </w:rPr>
      </w:pPr>
      <w:r w:rsidRPr="00B850C4">
        <w:rPr>
          <w:lang w:eastAsia="en-US"/>
        </w:rPr>
        <w:t>- Doklad o oprávnení podnikať v predmete zákazky (živnostenské oprávnenie alebo výpis zo živnostenského registra alebo iné než živnostenské oprávnenie, vydané podľa osobitných predpisov alebo výpis z obchodného registra), postačuje neoverená fotokópia resp. naskenovaný doklad alebo doklad vytlačený z internetu;</w:t>
      </w:r>
    </w:p>
    <w:p w:rsidR="00A240C6" w:rsidRPr="00B850C4" w:rsidRDefault="00A240C6" w:rsidP="00A240C6">
      <w:pPr>
        <w:jc w:val="both"/>
        <w:rPr>
          <w:lang w:eastAsia="en-US"/>
        </w:rPr>
      </w:pPr>
      <w:r w:rsidRPr="00B850C4">
        <w:rPr>
          <w:lang w:eastAsia="en-US"/>
        </w:rPr>
        <w:t xml:space="preserve">- Vyjadrenie o zhode prvkov v súlade s normami EN1176 a EN1177 (splnenie </w:t>
      </w:r>
      <w:proofErr w:type="spellStart"/>
      <w:r w:rsidRPr="00B850C4">
        <w:rPr>
          <w:lang w:eastAsia="en-US"/>
        </w:rPr>
        <w:t>tech</w:t>
      </w:r>
      <w:proofErr w:type="spellEnd"/>
      <w:r w:rsidRPr="00B850C4">
        <w:rPr>
          <w:lang w:eastAsia="en-US"/>
        </w:rPr>
        <w:t>. parametrov)</w:t>
      </w:r>
    </w:p>
    <w:p w:rsidR="00F75231" w:rsidRPr="00B850C4" w:rsidRDefault="00F75231" w:rsidP="00BA765D">
      <w:pPr>
        <w:pStyle w:val="Nadpis2"/>
        <w:spacing w:before="0" w:line="240" w:lineRule="auto"/>
        <w:rPr>
          <w:rFonts w:ascii="Times New Roman" w:hAnsi="Times New Roman" w:cs="Times New Roman"/>
          <w:color w:val="auto"/>
        </w:rPr>
      </w:pPr>
    </w:p>
    <w:p w:rsidR="00BA765D" w:rsidRPr="00B850C4" w:rsidRDefault="00BA765D" w:rsidP="00BA765D">
      <w:pPr>
        <w:rPr>
          <w:lang w:eastAsia="en-US"/>
        </w:rPr>
      </w:pPr>
    </w:p>
    <w:p w:rsidR="00F75231" w:rsidRPr="00B850C4" w:rsidRDefault="00340669" w:rsidP="00BA765D">
      <w:pPr>
        <w:pStyle w:val="Nadpis2"/>
        <w:spacing w:before="0" w:line="240" w:lineRule="auto"/>
        <w:rPr>
          <w:rFonts w:ascii="Times New Roman" w:hAnsi="Times New Roman" w:cs="Times New Roman"/>
          <w:color w:val="auto"/>
        </w:rPr>
      </w:pPr>
      <w:r>
        <w:rPr>
          <w:rFonts w:ascii="Times New Roman" w:hAnsi="Times New Roman" w:cs="Times New Roman"/>
          <w:color w:val="auto"/>
        </w:rPr>
        <w:t>11</w:t>
      </w:r>
      <w:r w:rsidR="00BA765D" w:rsidRPr="00B850C4">
        <w:rPr>
          <w:rFonts w:ascii="Times New Roman" w:hAnsi="Times New Roman" w:cs="Times New Roman"/>
          <w:color w:val="auto"/>
        </w:rPr>
        <w:t xml:space="preserve">. </w:t>
      </w:r>
      <w:r w:rsidR="00F75231" w:rsidRPr="00B850C4">
        <w:rPr>
          <w:rFonts w:ascii="Times New Roman" w:hAnsi="Times New Roman" w:cs="Times New Roman"/>
          <w:color w:val="auto"/>
        </w:rPr>
        <w:t>Lehota</w:t>
      </w:r>
      <w:r w:rsidR="00B850C4" w:rsidRPr="00B850C4">
        <w:rPr>
          <w:rFonts w:ascii="Times New Roman" w:hAnsi="Times New Roman" w:cs="Times New Roman"/>
          <w:color w:val="auto"/>
        </w:rPr>
        <w:t xml:space="preserve"> a miesto</w:t>
      </w:r>
      <w:r w:rsidR="00F75231" w:rsidRPr="00B850C4">
        <w:rPr>
          <w:rFonts w:ascii="Times New Roman" w:hAnsi="Times New Roman" w:cs="Times New Roman"/>
          <w:color w:val="auto"/>
        </w:rPr>
        <w:t xml:space="preserve"> na predkladanie ponúk:</w:t>
      </w:r>
    </w:p>
    <w:sdt>
      <w:sdtPr>
        <w:rPr>
          <w:lang w:eastAsia="en-US"/>
        </w:rPr>
        <w:id w:val="-615370728"/>
        <w:placeholder>
          <w:docPart w:val="DefaultPlaceholder_1082065160"/>
        </w:placeholder>
        <w:date w:fullDate="2020-03-27T12:00:00Z">
          <w:dateFormat w:val="dd.MM.yyyy H:mm"/>
          <w:lid w:val="sk-SK"/>
          <w:storeMappedDataAs w:val="dateTime"/>
          <w:calendar w:val="gregorian"/>
        </w:date>
      </w:sdtPr>
      <w:sdtEndPr/>
      <w:sdtContent>
        <w:p w:rsidR="00BA765D" w:rsidRPr="00B850C4" w:rsidRDefault="00685A91" w:rsidP="00BA765D">
          <w:pPr>
            <w:rPr>
              <w:lang w:eastAsia="en-US"/>
            </w:rPr>
          </w:pPr>
          <w:r>
            <w:rPr>
              <w:lang w:eastAsia="en-US"/>
            </w:rPr>
            <w:t>27.03.2020 12:00</w:t>
          </w:r>
        </w:p>
      </w:sdtContent>
    </w:sdt>
    <w:p w:rsidR="00BA765D" w:rsidRPr="00B850C4" w:rsidRDefault="00BA765D" w:rsidP="00BA765D">
      <w:pPr>
        <w:rPr>
          <w:lang w:eastAsia="en-US"/>
        </w:rPr>
      </w:pPr>
    </w:p>
    <w:p w:rsidR="00B850C4" w:rsidRPr="00B850C4" w:rsidRDefault="00B850C4" w:rsidP="00B850C4">
      <w:pPr>
        <w:rPr>
          <w:u w:val="single"/>
          <w:lang w:eastAsia="en-US"/>
        </w:rPr>
      </w:pPr>
      <w:r w:rsidRPr="00B850C4">
        <w:rPr>
          <w:u w:val="single"/>
          <w:lang w:eastAsia="en-US"/>
        </w:rPr>
        <w:t>Adresa pre doručovanie ponúk (</w:t>
      </w:r>
      <w:r w:rsidRPr="00B850C4">
        <w:rPr>
          <w:lang w:eastAsia="en-US"/>
        </w:rPr>
        <w:t>zasielanie poštou, kuriérom, osobne):</w:t>
      </w:r>
    </w:p>
    <w:p w:rsidR="00B850C4" w:rsidRPr="00B850C4" w:rsidRDefault="00B850C4" w:rsidP="00B850C4">
      <w:pPr>
        <w:rPr>
          <w:lang w:eastAsia="en-US"/>
        </w:rPr>
      </w:pPr>
      <w:r w:rsidRPr="00B850C4">
        <w:rPr>
          <w:lang w:eastAsia="en-US"/>
        </w:rPr>
        <w:t>Obec Krakovany</w:t>
      </w:r>
    </w:p>
    <w:p w:rsidR="00B850C4" w:rsidRPr="00B850C4" w:rsidRDefault="00B850C4" w:rsidP="00B850C4">
      <w:pPr>
        <w:rPr>
          <w:lang w:eastAsia="en-US"/>
        </w:rPr>
      </w:pPr>
      <w:r w:rsidRPr="00B850C4">
        <w:rPr>
          <w:lang w:eastAsia="en-US"/>
        </w:rPr>
        <w:t>Nám. sv. Mikuláša 406/4, 922 02  Krakovany</w:t>
      </w:r>
    </w:p>
    <w:p w:rsidR="00BA765D" w:rsidRPr="00B850C4" w:rsidRDefault="00BA765D" w:rsidP="00BA765D">
      <w:pPr>
        <w:rPr>
          <w:lang w:eastAsia="en-US"/>
        </w:rPr>
      </w:pPr>
    </w:p>
    <w:p w:rsidR="00F75231" w:rsidRPr="00B850C4" w:rsidRDefault="00F75231" w:rsidP="00BA765D">
      <w:pPr>
        <w:pStyle w:val="Nadpis2"/>
        <w:spacing w:before="0" w:line="240" w:lineRule="auto"/>
        <w:rPr>
          <w:rFonts w:ascii="Times New Roman" w:hAnsi="Times New Roman" w:cs="Times New Roman"/>
          <w:color w:val="auto"/>
        </w:rPr>
      </w:pPr>
    </w:p>
    <w:p w:rsidR="00F75231" w:rsidRPr="00B850C4" w:rsidRDefault="00340669" w:rsidP="00BA765D">
      <w:pPr>
        <w:pStyle w:val="Nadpis2"/>
        <w:spacing w:before="0" w:line="240" w:lineRule="auto"/>
        <w:rPr>
          <w:rFonts w:ascii="Times New Roman" w:hAnsi="Times New Roman" w:cs="Times New Roman"/>
          <w:color w:val="auto"/>
        </w:rPr>
      </w:pPr>
      <w:r>
        <w:rPr>
          <w:rFonts w:ascii="Times New Roman" w:hAnsi="Times New Roman" w:cs="Times New Roman"/>
          <w:color w:val="auto"/>
        </w:rPr>
        <w:t>12</w:t>
      </w:r>
      <w:r w:rsidR="00BA765D" w:rsidRPr="00B850C4">
        <w:rPr>
          <w:rFonts w:ascii="Times New Roman" w:hAnsi="Times New Roman" w:cs="Times New Roman"/>
          <w:color w:val="auto"/>
        </w:rPr>
        <w:t xml:space="preserve">. </w:t>
      </w:r>
      <w:r w:rsidR="00F75231" w:rsidRPr="00B850C4">
        <w:rPr>
          <w:rFonts w:ascii="Times New Roman" w:hAnsi="Times New Roman" w:cs="Times New Roman"/>
          <w:color w:val="auto"/>
        </w:rPr>
        <w:t>Termín otvárania ponúk:</w:t>
      </w:r>
    </w:p>
    <w:p w:rsidR="00F75231" w:rsidRPr="00B850C4" w:rsidRDefault="00E12CB5" w:rsidP="00B850C4">
      <w:pPr>
        <w:pStyle w:val="Nadpis2"/>
        <w:tabs>
          <w:tab w:val="left" w:pos="2670"/>
        </w:tabs>
        <w:spacing w:before="0" w:line="240" w:lineRule="auto"/>
        <w:rPr>
          <w:rFonts w:ascii="Times New Roman" w:hAnsi="Times New Roman" w:cs="Times New Roman"/>
          <w:b w:val="0"/>
          <w:color w:val="auto"/>
          <w:sz w:val="24"/>
        </w:rPr>
      </w:pPr>
      <w:sdt>
        <w:sdtPr>
          <w:rPr>
            <w:rFonts w:ascii="Times New Roman" w:hAnsi="Times New Roman" w:cs="Times New Roman"/>
            <w:b w:val="0"/>
            <w:color w:val="auto"/>
            <w:sz w:val="24"/>
          </w:rPr>
          <w:id w:val="626968157"/>
          <w:placeholder>
            <w:docPart w:val="DefaultPlaceholder_1082065160"/>
          </w:placeholder>
          <w:date w:fullDate="2020-03-27T14:00:00Z">
            <w:dateFormat w:val="dd.MM.yyyy H:mm"/>
            <w:lid w:val="sk-SK"/>
            <w:storeMappedDataAs w:val="dateTime"/>
            <w:calendar w:val="gregorian"/>
          </w:date>
        </w:sdtPr>
        <w:sdtEndPr/>
        <w:sdtContent>
          <w:r w:rsidR="00685A91">
            <w:rPr>
              <w:rFonts w:ascii="Times New Roman" w:hAnsi="Times New Roman" w:cs="Times New Roman"/>
              <w:b w:val="0"/>
              <w:color w:val="auto"/>
              <w:sz w:val="24"/>
            </w:rPr>
            <w:t>27.03.2020 14:00</w:t>
          </w:r>
        </w:sdtContent>
      </w:sdt>
      <w:r w:rsidR="00B850C4" w:rsidRPr="00B850C4">
        <w:rPr>
          <w:rFonts w:ascii="Times New Roman" w:hAnsi="Times New Roman" w:cs="Times New Roman"/>
          <w:b w:val="0"/>
          <w:color w:val="auto"/>
          <w:sz w:val="24"/>
        </w:rPr>
        <w:tab/>
      </w:r>
    </w:p>
    <w:p w:rsidR="00CB532A" w:rsidRPr="00B850C4" w:rsidRDefault="00CB532A" w:rsidP="00BA765D">
      <w:pPr>
        <w:pStyle w:val="Nadpis2"/>
        <w:spacing w:before="0" w:line="240" w:lineRule="auto"/>
        <w:rPr>
          <w:rFonts w:ascii="Times New Roman" w:hAnsi="Times New Roman" w:cs="Times New Roman"/>
          <w:color w:val="auto"/>
        </w:rPr>
      </w:pPr>
    </w:p>
    <w:p w:rsidR="00EE4AAC" w:rsidRDefault="001A6369" w:rsidP="00EE4AAC">
      <w:pPr>
        <w:rPr>
          <w:lang w:eastAsia="en-US"/>
        </w:rPr>
      </w:pPr>
      <w:r>
        <w:rPr>
          <w:lang w:eastAsia="en-US"/>
        </w:rPr>
        <w:t xml:space="preserve">Otváranie ponúk je neverejné </w:t>
      </w:r>
    </w:p>
    <w:p w:rsidR="001A6369" w:rsidRPr="00B850C4" w:rsidRDefault="001A6369" w:rsidP="00EE4AAC">
      <w:pPr>
        <w:rPr>
          <w:lang w:eastAsia="en-US"/>
        </w:rPr>
      </w:pPr>
    </w:p>
    <w:p w:rsidR="00BA765D" w:rsidRPr="00B850C4" w:rsidRDefault="00340669" w:rsidP="00EE4AAC">
      <w:pPr>
        <w:pStyle w:val="Nadpis2"/>
        <w:spacing w:before="0" w:line="240" w:lineRule="auto"/>
        <w:rPr>
          <w:rFonts w:ascii="Times New Roman" w:hAnsi="Times New Roman" w:cs="Times New Roman"/>
          <w:color w:val="auto"/>
        </w:rPr>
      </w:pPr>
      <w:r>
        <w:rPr>
          <w:rFonts w:ascii="Times New Roman" w:hAnsi="Times New Roman" w:cs="Times New Roman"/>
          <w:color w:val="auto"/>
        </w:rPr>
        <w:t>13</w:t>
      </w:r>
      <w:r w:rsidR="00EE4AAC" w:rsidRPr="00B850C4">
        <w:rPr>
          <w:rFonts w:ascii="Times New Roman" w:hAnsi="Times New Roman" w:cs="Times New Roman"/>
          <w:color w:val="auto"/>
        </w:rPr>
        <w:t>. Prílohy Výzvy na predkladanie ponúk:</w:t>
      </w:r>
    </w:p>
    <w:p w:rsidR="00EE4AAC" w:rsidRDefault="00B850C4" w:rsidP="00EE4AAC">
      <w:pPr>
        <w:pStyle w:val="Odsekzoznamu"/>
        <w:numPr>
          <w:ilvl w:val="0"/>
          <w:numId w:val="3"/>
        </w:numPr>
        <w:rPr>
          <w:lang w:eastAsia="en-US"/>
        </w:rPr>
      </w:pPr>
      <w:r w:rsidRPr="00B850C4">
        <w:rPr>
          <w:lang w:eastAsia="en-US"/>
        </w:rPr>
        <w:t>Návrh na plnenie kritérií</w:t>
      </w:r>
    </w:p>
    <w:p w:rsidR="00340669" w:rsidRPr="00B850C4" w:rsidRDefault="00340669" w:rsidP="00340669">
      <w:pPr>
        <w:pStyle w:val="Odsekzoznamu"/>
        <w:ind w:left="720"/>
        <w:rPr>
          <w:lang w:eastAsia="en-US"/>
        </w:rPr>
      </w:pPr>
    </w:p>
    <w:p w:rsidR="00B850C4" w:rsidRPr="00B850C4" w:rsidRDefault="00B850C4" w:rsidP="00B850C4">
      <w:pPr>
        <w:rPr>
          <w:lang w:eastAsia="en-US"/>
        </w:rPr>
      </w:pPr>
    </w:p>
    <w:p w:rsidR="00B850C4" w:rsidRPr="00340669" w:rsidRDefault="00340669" w:rsidP="00B850C4">
      <w:pPr>
        <w:rPr>
          <w:b/>
          <w:sz w:val="26"/>
          <w:szCs w:val="26"/>
          <w:lang w:eastAsia="en-US"/>
        </w:rPr>
      </w:pPr>
      <w:r w:rsidRPr="00340669">
        <w:rPr>
          <w:b/>
          <w:sz w:val="26"/>
          <w:szCs w:val="26"/>
          <w:lang w:eastAsia="en-US"/>
        </w:rPr>
        <w:t>14</w:t>
      </w:r>
      <w:r w:rsidR="00B850C4" w:rsidRPr="00340669">
        <w:rPr>
          <w:b/>
          <w:sz w:val="26"/>
          <w:szCs w:val="26"/>
          <w:lang w:eastAsia="en-US"/>
        </w:rPr>
        <w:t>. Ďalšie informácie verejného obstarávateľa</w:t>
      </w:r>
    </w:p>
    <w:p w:rsidR="004930D9" w:rsidRDefault="004930D9" w:rsidP="00B850C4">
      <w:pPr>
        <w:rPr>
          <w:lang w:eastAsia="en-US"/>
        </w:rPr>
      </w:pPr>
    </w:p>
    <w:p w:rsidR="004930D9" w:rsidRDefault="00340669" w:rsidP="004930D9">
      <w:pPr>
        <w:rPr>
          <w:lang w:eastAsia="en-US"/>
        </w:rPr>
      </w:pPr>
      <w:r>
        <w:rPr>
          <w:lang w:eastAsia="en-US"/>
        </w:rPr>
        <w:t xml:space="preserve">    </w:t>
      </w:r>
      <w:r w:rsidR="00003F15">
        <w:rPr>
          <w:lang w:eastAsia="en-US"/>
        </w:rPr>
        <w:t xml:space="preserve">Verejný obstarávateľ uvádza </w:t>
      </w:r>
      <w:r w:rsidR="004930D9">
        <w:rPr>
          <w:lang w:eastAsia="en-US"/>
        </w:rPr>
        <w:t>maximálne sumy</w:t>
      </w:r>
      <w:r w:rsidR="00003F15">
        <w:rPr>
          <w:lang w:eastAsia="en-US"/>
        </w:rPr>
        <w:t xml:space="preserve"> </w:t>
      </w:r>
      <w:r w:rsidR="004930D9">
        <w:rPr>
          <w:lang w:eastAsia="en-US"/>
        </w:rPr>
        <w:t>za jednotlivé prvky/zostavy v rámci predmetu zákazky</w:t>
      </w:r>
      <w:r w:rsidR="00003F15">
        <w:rPr>
          <w:lang w:eastAsia="en-US"/>
        </w:rPr>
        <w:t xml:space="preserve">, ktoré budú financované z dotácie ÚV SR </w:t>
      </w:r>
      <w:r w:rsidR="004930D9">
        <w:rPr>
          <w:lang w:eastAsia="en-US"/>
        </w:rPr>
        <w:t>:</w:t>
      </w:r>
    </w:p>
    <w:p w:rsidR="004930D9" w:rsidRDefault="004930D9" w:rsidP="004930D9">
      <w:pPr>
        <w:rPr>
          <w:lang w:eastAsia="en-US"/>
        </w:rPr>
      </w:pPr>
    </w:p>
    <w:p w:rsidR="004930D9" w:rsidRDefault="004930D9" w:rsidP="004930D9">
      <w:r w:rsidRPr="00B850C4">
        <w:t xml:space="preserve">1. Herná zostava pre deti </w:t>
      </w:r>
      <w:r>
        <w:t>: 2010 Eur s DPH</w:t>
      </w:r>
    </w:p>
    <w:p w:rsidR="004930D9" w:rsidRDefault="004930D9" w:rsidP="004930D9">
      <w:r w:rsidRPr="00B850C4">
        <w:rPr>
          <w:bCs/>
        </w:rPr>
        <w:t>2. Lanová pyramída</w:t>
      </w:r>
      <w:r>
        <w:rPr>
          <w:bCs/>
        </w:rPr>
        <w:t xml:space="preserve"> : 2990 Eur s DPH</w:t>
      </w:r>
    </w:p>
    <w:p w:rsidR="004930D9" w:rsidRDefault="004930D9" w:rsidP="004930D9">
      <w:r w:rsidRPr="00B850C4">
        <w:t>3. Auto na pružinách</w:t>
      </w:r>
      <w:r>
        <w:t xml:space="preserve">: </w:t>
      </w:r>
      <w:r w:rsidR="00340669">
        <w:t>3000 Eur s DPH</w:t>
      </w:r>
    </w:p>
    <w:p w:rsidR="00B850C4" w:rsidRPr="00B850C4" w:rsidRDefault="00B850C4" w:rsidP="00B850C4">
      <w:pPr>
        <w:rPr>
          <w:lang w:eastAsia="en-US"/>
        </w:rPr>
      </w:pPr>
    </w:p>
    <w:p w:rsidR="00B850C4" w:rsidRPr="00B850C4" w:rsidRDefault="00B850C4" w:rsidP="00B850C4">
      <w:pPr>
        <w:jc w:val="both"/>
        <w:rPr>
          <w:lang w:eastAsia="en-US"/>
        </w:rPr>
      </w:pPr>
      <w:r w:rsidRPr="00B850C4">
        <w:rPr>
          <w:lang w:eastAsia="en-US"/>
        </w:rPr>
        <w:t xml:space="preserve">     Ponuky zaslané po lehote predkladania ponúk, na inú adresu, inak, v inom jazyku, alebo ak doklady nebudú predložené podľa požiadaviek verejného obstarávateľa, alebo uchádzač nebude spĺňať podmienky účasti, alebo nebude uchádzač spĺňať požiadavky na predmet zákazky podľa Výzvy na predloženie cenovej ponuky, ponuky nebudú brané do úvahy a nebudú vyhodnocované. </w:t>
      </w:r>
    </w:p>
    <w:p w:rsidR="00B850C4" w:rsidRPr="00B850C4" w:rsidRDefault="00B850C4" w:rsidP="00B850C4">
      <w:pPr>
        <w:jc w:val="both"/>
        <w:rPr>
          <w:lang w:eastAsia="en-US"/>
        </w:rPr>
      </w:pPr>
      <w:r w:rsidRPr="00B850C4">
        <w:rPr>
          <w:lang w:eastAsia="en-US"/>
        </w:rPr>
        <w:t xml:space="preserve">     Otváranie a vyhodnocovanie ponúk bude neverejné.</w:t>
      </w:r>
    </w:p>
    <w:p w:rsidR="00B850C4" w:rsidRPr="00B850C4" w:rsidRDefault="00B850C4" w:rsidP="00B850C4">
      <w:pPr>
        <w:jc w:val="both"/>
        <w:rPr>
          <w:lang w:eastAsia="en-US"/>
        </w:rPr>
      </w:pPr>
      <w:r w:rsidRPr="00B850C4">
        <w:rPr>
          <w:lang w:eastAsia="en-US"/>
        </w:rPr>
        <w:t>Verejný obstarávateľ si vyhradzuje právo neakceptovať ponuky zaslané po termíne na doručenie ponúk.</w:t>
      </w:r>
    </w:p>
    <w:p w:rsidR="00B850C4" w:rsidRPr="00B850C4" w:rsidRDefault="00B850C4" w:rsidP="00B850C4">
      <w:pPr>
        <w:jc w:val="both"/>
        <w:rPr>
          <w:lang w:eastAsia="en-US"/>
        </w:rPr>
      </w:pPr>
      <w:r w:rsidRPr="00B850C4">
        <w:rPr>
          <w:lang w:eastAsia="en-US"/>
        </w:rPr>
        <w:t xml:space="preserve">    Uchádzač zaslaním ponuky súhlasí so všetkými podmienkami verejného obstarávateľa uvedenými v tejto výzve. Uchádzač nemá právo si uplatniť u verejného obstarávateľa akékoľvek náklady, ktoré mu vznikli v súvislosti so zrušením súťaže, zmenou podmienok súťaže alebo v závislosti s akýmkoľvek rozhodnutím verejného obstarávateľa. Proti rozhodnutiu verejného obstarávateľa o výbere úspešného uchádzača pri postupe zadávania zákazky v zmysle § 117 zákona č. 343/2015 </w:t>
      </w:r>
      <w:proofErr w:type="spellStart"/>
      <w:r w:rsidRPr="00B850C4">
        <w:rPr>
          <w:lang w:eastAsia="en-US"/>
        </w:rPr>
        <w:t>Z.z</w:t>
      </w:r>
      <w:proofErr w:type="spellEnd"/>
      <w:r w:rsidRPr="00B850C4">
        <w:rPr>
          <w:lang w:eastAsia="en-US"/>
        </w:rPr>
        <w:t>. o verejnom obstarávaní v platnom znení nie je možné podať námietky.</w:t>
      </w:r>
    </w:p>
    <w:p w:rsidR="00B850C4" w:rsidRDefault="00B850C4" w:rsidP="00B850C4">
      <w:pPr>
        <w:jc w:val="both"/>
        <w:rPr>
          <w:lang w:eastAsia="en-US"/>
        </w:rPr>
      </w:pPr>
      <w:r w:rsidRPr="00B850C4">
        <w:rPr>
          <w:lang w:eastAsia="en-US"/>
        </w:rPr>
        <w:t xml:space="preserve">     Verejný obstarávateľ si vyhradzuje právo v prípade, že z akýchkoľvek dôvodov nedôjde</w:t>
      </w:r>
      <w:r w:rsidR="00003F15">
        <w:rPr>
          <w:lang w:eastAsia="en-US"/>
        </w:rPr>
        <w:t xml:space="preserve"> </w:t>
      </w:r>
      <w:r w:rsidRPr="00B850C4">
        <w:rPr>
          <w:lang w:eastAsia="en-US"/>
        </w:rPr>
        <w:t>k uzavretiu zmluvy s úspešným uchádzačom, uzavrie zmluvu v lehote viazanosti ponúk</w:t>
      </w:r>
      <w:r w:rsidR="00003F15">
        <w:rPr>
          <w:lang w:eastAsia="en-US"/>
        </w:rPr>
        <w:t xml:space="preserve"> </w:t>
      </w:r>
      <w:r w:rsidRPr="00B850C4">
        <w:rPr>
          <w:lang w:eastAsia="en-US"/>
        </w:rPr>
        <w:t>s uchádzačom, ktorý sa umiestnil ako ďalší v poradí.</w:t>
      </w:r>
    </w:p>
    <w:p w:rsidR="00D2675B" w:rsidRDefault="00D2675B" w:rsidP="00B850C4">
      <w:pPr>
        <w:jc w:val="both"/>
        <w:rPr>
          <w:lang w:eastAsia="en-US"/>
        </w:rPr>
      </w:pPr>
    </w:p>
    <w:p w:rsidR="00D2675B" w:rsidRDefault="00D2675B" w:rsidP="00B850C4">
      <w:pPr>
        <w:jc w:val="both"/>
        <w:rPr>
          <w:lang w:eastAsia="en-US"/>
        </w:rPr>
      </w:pPr>
    </w:p>
    <w:p w:rsidR="00D2675B" w:rsidRDefault="00997AA1" w:rsidP="00D2675B">
      <w:pPr>
        <w:jc w:val="both"/>
        <w:rPr>
          <w:b/>
          <w:bCs/>
        </w:rPr>
      </w:pPr>
      <w:r>
        <w:rPr>
          <w:b/>
          <w:bCs/>
        </w:rPr>
        <w:t>V Krakovanoch, 13</w:t>
      </w:r>
      <w:bookmarkStart w:id="0" w:name="_GoBack"/>
      <w:bookmarkEnd w:id="0"/>
      <w:r w:rsidR="00685A91">
        <w:rPr>
          <w:b/>
          <w:bCs/>
        </w:rPr>
        <w:t>.3</w:t>
      </w:r>
      <w:r w:rsidR="00D2675B">
        <w:rPr>
          <w:b/>
          <w:bCs/>
        </w:rPr>
        <w:t>.2020</w:t>
      </w:r>
    </w:p>
    <w:p w:rsidR="00D2675B" w:rsidRDefault="00D2675B" w:rsidP="00D2675B">
      <w:pPr>
        <w:jc w:val="both"/>
        <w:rPr>
          <w:b/>
          <w:bCs/>
        </w:rPr>
      </w:pPr>
    </w:p>
    <w:p w:rsidR="00D2675B" w:rsidRDefault="00D2675B" w:rsidP="00D2675B">
      <w:pPr>
        <w:jc w:val="both"/>
        <w:rPr>
          <w:b/>
          <w:bCs/>
        </w:rPr>
      </w:pPr>
    </w:p>
    <w:p w:rsidR="00D2675B" w:rsidRPr="001A3425" w:rsidRDefault="00D2675B" w:rsidP="00D2675B">
      <w:pPr>
        <w:jc w:val="both"/>
        <w:rPr>
          <w:b/>
          <w:bCs/>
        </w:rPr>
      </w:pPr>
    </w:p>
    <w:p w:rsidR="00D2675B" w:rsidRPr="001A3425" w:rsidRDefault="00D2675B" w:rsidP="00D2675B">
      <w:pPr>
        <w:jc w:val="both"/>
      </w:pPr>
      <w:r w:rsidRPr="001A3425">
        <w:tab/>
      </w:r>
      <w:r w:rsidRPr="001A3425">
        <w:tab/>
      </w:r>
      <w:r w:rsidRPr="001A3425">
        <w:tab/>
      </w:r>
      <w:r w:rsidRPr="001A3425">
        <w:tab/>
      </w:r>
      <w:r w:rsidRPr="001A3425">
        <w:tab/>
      </w:r>
      <w:r w:rsidRPr="001A3425">
        <w:tab/>
      </w:r>
      <w:r w:rsidRPr="001A3425">
        <w:tab/>
      </w:r>
      <w:r w:rsidRPr="001A3425">
        <w:tab/>
        <w:t>…...........................................</w:t>
      </w:r>
    </w:p>
    <w:p w:rsidR="00D2675B" w:rsidRDefault="00D2675B" w:rsidP="00D2675B">
      <w:pPr>
        <w:jc w:val="both"/>
      </w:pPr>
      <w:r w:rsidRPr="001A3425">
        <w:tab/>
      </w:r>
      <w:r w:rsidRPr="001A3425">
        <w:tab/>
      </w:r>
      <w:r w:rsidRPr="001A3425">
        <w:tab/>
      </w:r>
      <w:r w:rsidRPr="001A3425">
        <w:tab/>
      </w:r>
      <w:r w:rsidRPr="001A3425">
        <w:tab/>
      </w:r>
      <w:r w:rsidRPr="001A3425">
        <w:tab/>
      </w:r>
      <w:r w:rsidRPr="001A3425">
        <w:tab/>
      </w:r>
      <w:r w:rsidRPr="001A3425">
        <w:tab/>
        <w:t>podpis štatutárneho zástupcu</w:t>
      </w:r>
    </w:p>
    <w:p w:rsidR="00D2675B" w:rsidRPr="00B850C4" w:rsidRDefault="00D2675B" w:rsidP="00B850C4">
      <w:pPr>
        <w:jc w:val="both"/>
        <w:rPr>
          <w:lang w:eastAsia="en-US"/>
        </w:rPr>
      </w:pPr>
    </w:p>
    <w:sectPr w:rsidR="00D2675B" w:rsidRPr="00B850C4" w:rsidSect="00CB532A">
      <w:headerReference w:type="default" r:id="rId8"/>
      <w:pgSz w:w="11906" w:h="16838" w:code="9"/>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12CB5" w:rsidRDefault="00E12CB5" w:rsidP="002A181E">
      <w:r>
        <w:separator/>
      </w:r>
    </w:p>
  </w:endnote>
  <w:endnote w:type="continuationSeparator" w:id="0">
    <w:p w:rsidR="00E12CB5" w:rsidRDefault="00E12CB5" w:rsidP="002A18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000247B" w:usb2="00000009" w:usb3="00000000" w:csb0="000001FF" w:csb1="00000000"/>
  </w:font>
  <w:font w:name="Times New Roman">
    <w:altName w:val="Times New Roman"/>
    <w:panose1 w:val="02020603050405020304"/>
    <w:charset w:val="EE"/>
    <w:family w:val="roman"/>
    <w:pitch w:val="variable"/>
    <w:sig w:usb0="E0002EFF" w:usb1="C000785B" w:usb2="00000009" w:usb3="00000000" w:csb0="000001FF" w:csb1="00000000"/>
  </w:font>
  <w:font w:name="Courier New">
    <w:altName w:val="Courier New"/>
    <w:panose1 w:val="02070309020205020404"/>
    <w:charset w:val="EE"/>
    <w:family w:val="modern"/>
    <w:pitch w:val="fixed"/>
    <w:sig w:usb0="E0002EFF" w:usb1="C0007843" w:usb2="00000009" w:usb3="00000000" w:csb0="000001FF" w:csb1="00000000"/>
  </w:font>
  <w:font w:name="Wingdings">
    <w:altName w:val="Symbol"/>
    <w:panose1 w:val="05000000000000000000"/>
    <w:charset w:val="02"/>
    <w:family w:val="auto"/>
    <w:pitch w:val="variable"/>
    <w:sig w:usb0="00000000" w:usb1="10000000" w:usb2="00000000" w:usb3="00000000" w:csb0="80000000" w:csb1="00000000"/>
  </w:font>
  <w:font w:name="Symbol">
    <w:altName w:val="Times New Roman"/>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Tahoma">
    <w:altName w:val="Tahoma"/>
    <w:panose1 w:val="020B0604030504040204"/>
    <w:charset w:val="EE"/>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12CB5" w:rsidRDefault="00E12CB5" w:rsidP="002A181E">
      <w:r>
        <w:separator/>
      </w:r>
    </w:p>
  </w:footnote>
  <w:footnote w:type="continuationSeparator" w:id="0">
    <w:p w:rsidR="00E12CB5" w:rsidRDefault="00E12CB5" w:rsidP="002A181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E35FF" w:rsidRPr="00B850C4" w:rsidRDefault="008E35FF" w:rsidP="008E35FF">
    <w:pPr>
      <w:pStyle w:val="Hlavika"/>
      <w:pBdr>
        <w:bottom w:val="thickThinSmallGap" w:sz="24" w:space="21" w:color="622423" w:themeColor="accent2" w:themeShade="7F"/>
      </w:pBdr>
      <w:jc w:val="center"/>
      <w:rPr>
        <w:rFonts w:eastAsiaTheme="majorEastAsia"/>
        <w:sz w:val="32"/>
        <w:szCs w:val="32"/>
      </w:rPr>
    </w:pPr>
    <w:r w:rsidRPr="00B850C4">
      <w:rPr>
        <w:rFonts w:eastAsiaTheme="majorEastAsia"/>
        <w:sz w:val="32"/>
        <w:szCs w:val="32"/>
      </w:rPr>
      <w:t xml:space="preserve">Obec Krakovany </w:t>
    </w:r>
  </w:p>
  <w:p w:rsidR="00EE4AAC" w:rsidRPr="00B850C4" w:rsidRDefault="008E35FF" w:rsidP="008E35FF">
    <w:pPr>
      <w:pStyle w:val="Hlavika"/>
      <w:pBdr>
        <w:bottom w:val="thickThinSmallGap" w:sz="24" w:space="21" w:color="622423" w:themeColor="accent2" w:themeShade="7F"/>
      </w:pBdr>
      <w:jc w:val="center"/>
      <w:rPr>
        <w:rFonts w:eastAsiaTheme="majorEastAsia"/>
        <w:sz w:val="32"/>
        <w:szCs w:val="32"/>
      </w:rPr>
    </w:pPr>
    <w:r w:rsidRPr="00B850C4">
      <w:rPr>
        <w:rFonts w:eastAsiaTheme="majorEastAsia"/>
        <w:sz w:val="32"/>
        <w:szCs w:val="32"/>
      </w:rPr>
      <w:t>Nám. sv. Mikuláša 406/4, 922 02  Krakovany</w:t>
    </w:r>
  </w:p>
  <w:p w:rsidR="00EE4AAC" w:rsidRDefault="00EE4AAC">
    <w:pPr>
      <w:pStyle w:val="Hlavik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A21485"/>
    <w:multiLevelType w:val="hybridMultilevel"/>
    <w:tmpl w:val="818C4DA4"/>
    <w:lvl w:ilvl="0" w:tplc="43D6B61A">
      <w:numFmt w:val="bullet"/>
      <w:lvlText w:val="-"/>
      <w:lvlJc w:val="left"/>
      <w:pPr>
        <w:ind w:left="720" w:hanging="360"/>
      </w:pPr>
      <w:rPr>
        <w:rFonts w:ascii="Calibri" w:eastAsia="Calibri" w:hAnsi="Calibri"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
    <w:nsid w:val="1A766775"/>
    <w:multiLevelType w:val="hybridMultilevel"/>
    <w:tmpl w:val="A0F8F93A"/>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nsid w:val="4AA6162D"/>
    <w:multiLevelType w:val="hybridMultilevel"/>
    <w:tmpl w:val="0888A71E"/>
    <w:lvl w:ilvl="0" w:tplc="041B000B">
      <w:start w:val="1"/>
      <w:numFmt w:val="bullet"/>
      <w:lvlText w:val=""/>
      <w:lvlJc w:val="left"/>
      <w:pPr>
        <w:ind w:left="720" w:hanging="360"/>
      </w:pPr>
      <w:rPr>
        <w:rFonts w:ascii="Wingdings" w:hAnsi="Wingdings"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5231"/>
    <w:rsid w:val="00003F15"/>
    <w:rsid w:val="000158F5"/>
    <w:rsid w:val="00097D96"/>
    <w:rsid w:val="000C2FC6"/>
    <w:rsid w:val="001764E6"/>
    <w:rsid w:val="00187CD2"/>
    <w:rsid w:val="001A6369"/>
    <w:rsid w:val="001F2A7F"/>
    <w:rsid w:val="00201DCD"/>
    <w:rsid w:val="002A181E"/>
    <w:rsid w:val="002F520A"/>
    <w:rsid w:val="00320CAD"/>
    <w:rsid w:val="00340669"/>
    <w:rsid w:val="00391C78"/>
    <w:rsid w:val="003937A0"/>
    <w:rsid w:val="004464BB"/>
    <w:rsid w:val="004930D9"/>
    <w:rsid w:val="004969B1"/>
    <w:rsid w:val="00524861"/>
    <w:rsid w:val="00546FEE"/>
    <w:rsid w:val="005B6554"/>
    <w:rsid w:val="005C5408"/>
    <w:rsid w:val="006159DE"/>
    <w:rsid w:val="00685A91"/>
    <w:rsid w:val="006A4E54"/>
    <w:rsid w:val="006C0927"/>
    <w:rsid w:val="006D422C"/>
    <w:rsid w:val="007310DA"/>
    <w:rsid w:val="00733135"/>
    <w:rsid w:val="00800C59"/>
    <w:rsid w:val="008E35FF"/>
    <w:rsid w:val="00933618"/>
    <w:rsid w:val="00997AA1"/>
    <w:rsid w:val="00A240C6"/>
    <w:rsid w:val="00A24F67"/>
    <w:rsid w:val="00A72453"/>
    <w:rsid w:val="00A77B98"/>
    <w:rsid w:val="00AF24F8"/>
    <w:rsid w:val="00B850C4"/>
    <w:rsid w:val="00BA765D"/>
    <w:rsid w:val="00BD726B"/>
    <w:rsid w:val="00C059B4"/>
    <w:rsid w:val="00C406BD"/>
    <w:rsid w:val="00CB532A"/>
    <w:rsid w:val="00D2675B"/>
    <w:rsid w:val="00D34B61"/>
    <w:rsid w:val="00D849F9"/>
    <w:rsid w:val="00DF23B0"/>
    <w:rsid w:val="00E12CB5"/>
    <w:rsid w:val="00EE4AAC"/>
    <w:rsid w:val="00F41F42"/>
    <w:rsid w:val="00F75231"/>
    <w:rsid w:val="00FA6BEE"/>
    <w:rsid w:val="00FB50B4"/>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68C9C309-F87A-4309-B989-A70D0C35FC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sk-SK"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F75231"/>
    <w:pPr>
      <w:spacing w:after="0" w:line="240" w:lineRule="auto"/>
    </w:pPr>
    <w:rPr>
      <w:rFonts w:ascii="Times New Roman" w:eastAsia="Times New Roman" w:hAnsi="Times New Roman" w:cs="Times New Roman"/>
      <w:sz w:val="24"/>
      <w:szCs w:val="24"/>
      <w:lang w:eastAsia="sk-SK"/>
    </w:rPr>
  </w:style>
  <w:style w:type="paragraph" w:styleId="Nadpis2">
    <w:name w:val="heading 2"/>
    <w:basedOn w:val="Normlny"/>
    <w:next w:val="Normlny"/>
    <w:link w:val="Nadpis2Char"/>
    <w:uiPriority w:val="9"/>
    <w:unhideWhenUsed/>
    <w:qFormat/>
    <w:rsid w:val="00BA765D"/>
    <w:pPr>
      <w:keepNext/>
      <w:keepLines/>
      <w:spacing w:before="200" w:line="276" w:lineRule="auto"/>
      <w:outlineLvl w:val="1"/>
    </w:pPr>
    <w:rPr>
      <w:rFonts w:asciiTheme="majorHAnsi" w:eastAsiaTheme="majorEastAsia" w:hAnsiTheme="majorHAnsi" w:cstheme="majorBidi"/>
      <w:b/>
      <w:bCs/>
      <w:color w:val="4F81BD" w:themeColor="accent1"/>
      <w:sz w:val="26"/>
      <w:szCs w:val="26"/>
      <w:lang w:eastAsia="en-US"/>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Odsekzoznamu">
    <w:name w:val="List Paragraph"/>
    <w:basedOn w:val="Normlny"/>
    <w:uiPriority w:val="34"/>
    <w:qFormat/>
    <w:rsid w:val="00F75231"/>
    <w:pPr>
      <w:ind w:left="708"/>
    </w:pPr>
  </w:style>
  <w:style w:type="paragraph" w:styleId="Hlavika">
    <w:name w:val="header"/>
    <w:basedOn w:val="Normlny"/>
    <w:link w:val="HlavikaChar"/>
    <w:uiPriority w:val="99"/>
    <w:unhideWhenUsed/>
    <w:rsid w:val="002A181E"/>
    <w:pPr>
      <w:tabs>
        <w:tab w:val="center" w:pos="4536"/>
        <w:tab w:val="right" w:pos="9072"/>
      </w:tabs>
    </w:pPr>
  </w:style>
  <w:style w:type="character" w:customStyle="1" w:styleId="HlavikaChar">
    <w:name w:val="Hlavička Char"/>
    <w:basedOn w:val="Predvolenpsmoodseku"/>
    <w:link w:val="Hlavika"/>
    <w:uiPriority w:val="99"/>
    <w:rsid w:val="002A181E"/>
    <w:rPr>
      <w:rFonts w:ascii="Times New Roman" w:eastAsia="Times New Roman" w:hAnsi="Times New Roman" w:cs="Times New Roman"/>
      <w:sz w:val="24"/>
      <w:szCs w:val="24"/>
      <w:lang w:eastAsia="sk-SK"/>
    </w:rPr>
  </w:style>
  <w:style w:type="paragraph" w:styleId="Pta">
    <w:name w:val="footer"/>
    <w:basedOn w:val="Normlny"/>
    <w:link w:val="PtaChar"/>
    <w:uiPriority w:val="99"/>
    <w:unhideWhenUsed/>
    <w:rsid w:val="002A181E"/>
    <w:pPr>
      <w:tabs>
        <w:tab w:val="center" w:pos="4536"/>
        <w:tab w:val="right" w:pos="9072"/>
      </w:tabs>
    </w:pPr>
  </w:style>
  <w:style w:type="character" w:customStyle="1" w:styleId="PtaChar">
    <w:name w:val="Päta Char"/>
    <w:basedOn w:val="Predvolenpsmoodseku"/>
    <w:link w:val="Pta"/>
    <w:uiPriority w:val="99"/>
    <w:rsid w:val="002A181E"/>
    <w:rPr>
      <w:rFonts w:ascii="Times New Roman" w:eastAsia="Times New Roman" w:hAnsi="Times New Roman" w:cs="Times New Roman"/>
      <w:sz w:val="24"/>
      <w:szCs w:val="24"/>
      <w:lang w:eastAsia="sk-SK"/>
    </w:rPr>
  </w:style>
  <w:style w:type="paragraph" w:styleId="Textbubliny">
    <w:name w:val="Balloon Text"/>
    <w:basedOn w:val="Normlny"/>
    <w:link w:val="TextbublinyChar"/>
    <w:uiPriority w:val="99"/>
    <w:semiHidden/>
    <w:unhideWhenUsed/>
    <w:rsid w:val="002A181E"/>
    <w:rPr>
      <w:rFonts w:ascii="Tahoma" w:hAnsi="Tahoma" w:cs="Tahoma"/>
      <w:sz w:val="16"/>
      <w:szCs w:val="16"/>
    </w:rPr>
  </w:style>
  <w:style w:type="character" w:customStyle="1" w:styleId="TextbublinyChar">
    <w:name w:val="Text bubliny Char"/>
    <w:basedOn w:val="Predvolenpsmoodseku"/>
    <w:link w:val="Textbubliny"/>
    <w:uiPriority w:val="99"/>
    <w:semiHidden/>
    <w:rsid w:val="002A181E"/>
    <w:rPr>
      <w:rFonts w:ascii="Tahoma" w:eastAsia="Times New Roman" w:hAnsi="Tahoma" w:cs="Tahoma"/>
      <w:sz w:val="16"/>
      <w:szCs w:val="16"/>
      <w:lang w:eastAsia="sk-SK"/>
    </w:rPr>
  </w:style>
  <w:style w:type="character" w:styleId="Hypertextovprepojenie">
    <w:name w:val="Hyperlink"/>
    <w:basedOn w:val="Predvolenpsmoodseku"/>
    <w:uiPriority w:val="99"/>
    <w:unhideWhenUsed/>
    <w:rsid w:val="002A181E"/>
    <w:rPr>
      <w:color w:val="0000FF" w:themeColor="hyperlink"/>
      <w:u w:val="single"/>
    </w:rPr>
  </w:style>
  <w:style w:type="paragraph" w:customStyle="1" w:styleId="Default">
    <w:name w:val="Default"/>
    <w:rsid w:val="002A181E"/>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Nadpis2Char">
    <w:name w:val="Nadpis 2 Char"/>
    <w:basedOn w:val="Predvolenpsmoodseku"/>
    <w:link w:val="Nadpis2"/>
    <w:uiPriority w:val="9"/>
    <w:rsid w:val="00BA765D"/>
    <w:rPr>
      <w:rFonts w:asciiTheme="majorHAnsi" w:eastAsiaTheme="majorEastAsia" w:hAnsiTheme="majorHAnsi" w:cstheme="majorBidi"/>
      <w:b/>
      <w:bCs/>
      <w:color w:val="4F81BD" w:themeColor="accent1"/>
      <w:sz w:val="26"/>
      <w:szCs w:val="26"/>
    </w:rPr>
  </w:style>
  <w:style w:type="character" w:styleId="Zstupntext">
    <w:name w:val="Placeholder Text"/>
    <w:basedOn w:val="Predvolenpsmoodseku"/>
    <w:uiPriority w:val="99"/>
    <w:semiHidden/>
    <w:rsid w:val="00BA765D"/>
    <w:rPr>
      <w:color w:val="808080"/>
    </w:rPr>
  </w:style>
  <w:style w:type="character" w:styleId="PouitHypertextovPrepojenie">
    <w:name w:val="FollowedHyperlink"/>
    <w:basedOn w:val="Predvolenpsmoodseku"/>
    <w:uiPriority w:val="99"/>
    <w:semiHidden/>
    <w:unhideWhenUsed/>
    <w:rsid w:val="0093361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krakovany.s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DefaultPlaceholder_1082065160"/>
        <w:category>
          <w:name w:val="Všeobecné"/>
          <w:gallery w:val="placeholder"/>
        </w:category>
        <w:types>
          <w:type w:val="bbPlcHdr"/>
        </w:types>
        <w:behaviors>
          <w:behavior w:val="content"/>
        </w:behaviors>
        <w:guid w:val="{A1592DA8-6DD8-466C-951E-E7254508A2D2}"/>
      </w:docPartPr>
      <w:docPartBody>
        <w:p w:rsidR="006C0061" w:rsidRDefault="006C0061">
          <w:r w:rsidRPr="00555398">
            <w:rPr>
              <w:rStyle w:val="Zstupntext"/>
            </w:rPr>
            <w:t>Kliknutím zadáte dátum.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000247B" w:usb2="00000009" w:usb3="00000000" w:csb0="000001FF" w:csb1="00000000"/>
  </w:font>
  <w:font w:name="Times New Roman">
    <w:altName w:val="Times New Roman"/>
    <w:panose1 w:val="02020603050405020304"/>
    <w:charset w:val="EE"/>
    <w:family w:val="roman"/>
    <w:pitch w:val="variable"/>
    <w:sig w:usb0="E0002EFF" w:usb1="C000785B" w:usb2="00000009" w:usb3="00000000" w:csb0="000001FF" w:csb1="00000000"/>
  </w:font>
  <w:font w:name="Courier New">
    <w:altName w:val="Courier New"/>
    <w:panose1 w:val="02070309020205020404"/>
    <w:charset w:val="EE"/>
    <w:family w:val="modern"/>
    <w:pitch w:val="fixed"/>
    <w:sig w:usb0="E0002EFF" w:usb1="C0007843" w:usb2="00000009" w:usb3="00000000" w:csb0="000001FF" w:csb1="00000000"/>
  </w:font>
  <w:font w:name="Wingdings">
    <w:altName w:val="Symbol"/>
    <w:panose1 w:val="05000000000000000000"/>
    <w:charset w:val="02"/>
    <w:family w:val="auto"/>
    <w:pitch w:val="variable"/>
    <w:sig w:usb0="00000000" w:usb1="10000000" w:usb2="00000000" w:usb3="00000000" w:csb0="80000000" w:csb1="00000000"/>
  </w:font>
  <w:font w:name="Symbol">
    <w:altName w:val="Times New Roman"/>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Tahoma">
    <w:altName w:val="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0061"/>
    <w:rsid w:val="001C23CA"/>
    <w:rsid w:val="002942C5"/>
    <w:rsid w:val="002A58E1"/>
    <w:rsid w:val="00533AA6"/>
    <w:rsid w:val="00611DBB"/>
    <w:rsid w:val="006C0061"/>
    <w:rsid w:val="00797685"/>
    <w:rsid w:val="00AA2287"/>
    <w:rsid w:val="00B04FDF"/>
    <w:rsid w:val="00ED0DCC"/>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sk-SK" w:eastAsia="sk-SK"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customStyle="1" w:styleId="CA789BFF7D294B3C9E55E1BE9017E715">
    <w:name w:val="CA789BFF7D294B3C9E55E1BE9017E715"/>
    <w:rsid w:val="006C0061"/>
  </w:style>
  <w:style w:type="character" w:styleId="Zstupntext">
    <w:name w:val="Placeholder Text"/>
    <w:basedOn w:val="Predvolenpsmoodseku"/>
    <w:uiPriority w:val="99"/>
    <w:semiHidden/>
    <w:rsid w:val="006C006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1093</TotalTime>
  <Pages>4</Pages>
  <Words>1059</Words>
  <Characters>6042</Characters>
  <Application>Microsoft Office Word</Application>
  <DocSecurity>0</DocSecurity>
  <Lines>50</Lines>
  <Paragraphs>14</Paragraphs>
  <ScaleCrop>false</ScaleCrop>
  <HeadingPairs>
    <vt:vector size="2" baseType="variant">
      <vt:variant>
        <vt:lpstr>Názov</vt:lpstr>
      </vt:variant>
      <vt:variant>
        <vt:i4>1</vt:i4>
      </vt:variant>
    </vt:vector>
  </HeadingPairs>
  <TitlesOfParts>
    <vt:vector size="1" baseType="lpstr">
      <vt:lpstr>Obec Krakovany Nám. sv. Mikuláša 406/4, 922 02  Krakovany</vt:lpstr>
    </vt:vector>
  </TitlesOfParts>
  <Company/>
  <LinksUpToDate>false</LinksUpToDate>
  <CharactersWithSpaces>7087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Obec Krakovany Nám. sv. Mikuláša 406/4, 922 02  Krakovany</dc:title>
  <dc:creator>Bucalo Matea</dc:creator>
  <cp:lastModifiedBy>Ivanka</cp:lastModifiedBy>
  <cp:revision>11</cp:revision>
  <dcterms:created xsi:type="dcterms:W3CDTF">2020-02-11T15:42:00Z</dcterms:created>
  <dcterms:modified xsi:type="dcterms:W3CDTF">2020-03-12T14:40:00Z</dcterms:modified>
</cp:coreProperties>
</file>